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Újraéleszti legendás tuningmodelljét a Toyota</w:t>
      </w:r>
    </w:p>
    <w:p>
      <w:r>
        <w:rPr>
          <w:sz w:val="22"/>
          <w:szCs w:val="22"/>
          <w:b/>
        </w:rPr>
        <w:t xml:space="preserve">A kiszivárgott képek alapján különleges tanulmánnyal készül a jövő héten nyíló SEMA kiállításra a Toyota. A GR Supra 3000GT Concept a 25 éve bemutatott, hasonló nevű alkotás előtt tiszteleg. </w:t>
      </w:r>
    </w:p>
    <w:p/>
    <w:p>
      <w:pPr>
        <w:spacing w:after="100"/>
      </w:pPr>
      <w:r>
        <w:rPr>
          <w:sz w:val="22"/>
          <w:szCs w:val="22"/>
        </w:rPr>
        <w:t xml:space="preserve">Az új generációs GR Supra eddigi legextrémebb változatának ígérkezik az a koncepciómodell, amelyről november 5-én, Las Vegasban rántja le a leplet a Toyota. Egyelőre nem sok mindent lehet tudni róla, de elődje, az 1994-es Toyota Supra TRD 3000GT alapján jó eséllyel körvonalazható az újdonság.</w:t>
      </w:r>
    </w:p>
    <w:p>
      <w:pPr>
        <w:spacing w:after="100"/>
      </w:pPr>
      <w:r>
        <w:rPr>
          <w:sz w:val="22"/>
          <w:szCs w:val="22"/>
        </w:rPr>
        <w:t xml:space="preserve">A Toyota Racing Development (TRD) az 1994-es Tokiói Autószalonra készítette el a negyedik generációs Supra (A80) szélsőségesen sportos átiratát. A karosszériát 50 milliméterrel kiszélesítették, ami teljesen átrajzolta az autó arányait és karakterét. Az eleve harcias kiállású kupé új légbeömlőket, szélesebb küszöböket és hatalmas hátsó szárnyat kapott, igazán egyedivé azonban a motorházfedélbe vágott légcserélő nyílások tették. A vad aerodinamikai csomagot élesben is kipróbálta a Toyota, a Japán GT bajnokságban versenyző Suprára felszerelt elemek látványosan gyorsabbá tették a versenyautót. Nem véletlenül: a Toyota komoly erőforrásokat mozgósított a fejlesztés során, többek között szélcsatornában optimalizálták a készlet jellemzőit.</w:t>
      </w:r>
    </w:p>
    <w:p>
      <w:pPr>
        <w:spacing w:after="100"/>
      </w:pPr>
      <w:r>
        <w:rPr>
          <w:sz w:val="22"/>
          <w:szCs w:val="22"/>
        </w:rPr>
        <w:t xml:space="preserve">A Toyota Supra TRD 3000GT komplett autóként soha nem került gyártásba, az egyes idomokat azonban bárki megrendelhette. </w:t>
      </w:r>
      <w:r>
        <w:rPr>
          <w:sz w:val="22"/>
          <w:szCs w:val="22"/>
          <w:b/>
        </w:rPr>
        <w:t xml:space="preserve">A negyedik generációs Supra népszerűségére jellemző, hogy a csomag elemei a mai napig szerepelnek a TRD kínálatában.</w:t>
      </w:r>
      <w:r>
        <w:rPr>
          <w:sz w:val="22"/>
          <w:szCs w:val="22"/>
        </w:rPr>
        <w:t xml:space="preserve"> A teljes készlet értelemszerűen egy vagyonba került, ezért sokan csak egy-egy elemet szereltek fel autójukra. Különösen keresett volt a kivágott motorházfedél, annak ellenére, hogy tekintélyes összeget, 210 ezer jent (körülbelül 550 ezer forint) kértek el érte. Időnként fel-felbukkan a piacon egy komplett TRD 3000GT átépítés, amelyek igazi csemegének és rendkívül drágának számítanak a japán youngtimer piacon.</w:t>
      </w:r>
    </w:p>
    <w:p>
      <w:pPr>
        <w:spacing w:after="100"/>
      </w:pPr>
      <w:r>
        <w:rPr>
          <w:sz w:val="22"/>
          <w:szCs w:val="22"/>
        </w:rPr>
        <w:t xml:space="preserve">A TRD csomaghoz nem tartozott motortuning, noha a kipufogórendszer módosításával tüzesebbé vált az autó, amire még egy púpozott lapáttal rátett a futómű-kitt. A későbbiekben független tunerek komoly motorátépítéseket is társítottak a 3000GT optikájához, ám ez már nem egyezett a TRD eredeti koncepciójával, amely sokkal inkább az optimalizálásról, mint a végletek kutatásáról szólt.</w:t>
      </w:r>
    </w:p>
    <w:p>
      <w:pPr>
        <w:spacing w:after="100"/>
      </w:pPr>
      <w:r>
        <w:rPr>
          <w:sz w:val="22"/>
          <w:szCs w:val="22"/>
        </w:rPr>
        <w:t xml:space="preserve">A Toyota csupán pár sejtelmes képet közölt a 2019 novemberében bemutatkozó GR Supra 3000GT Conceptről. Ezek az eredetihez hasonló módosításokat mutatnak, a hatalmas szárnytól kezdve a szélesítésen át az ikonikus, áttört motorházfedélig. Meg nem erősített hírek szerint ezek az elemek gyári tuningcsomag formájában kerülnek majd forgalomba az észak-amerikai piacon, ugyanúgy, mint annak idején a TRD 300GT.</w:t>
      </w:r>
    </w:p>
    <w:p>
      <w:pPr>
        <w:spacing w:after="100"/>
      </w:pPr>
      <w:r>
        <w:rPr>
          <w:sz w:val="22"/>
          <w:szCs w:val="22"/>
        </w:rPr>
        <w:t xml:space="preserve">Ha valóban így lesz, ezzel kettőre nő a Suprához rendelhető, hivatalos optikai készletek száma, hiszen az idén februárban leleplezett Toyota Supra TRD Performance Line Concepten bemutatott futómű-ültetőkészlet és szénszálas karosszériaidomok idő közben piacra kerültek Japánban. Ha így lesz, Európa is kezdhet készülődni: annak fényében, hogy milyen fontos szerepet játszik az óvilág a Toyota motorsport-tevékenységeiben (a Gazoo Racing WRC ralicsapata Finnországban fejleszt, a WEC stáb központja pedig Kölnben található), az itt kapható GR Suprák is megérdemelnek egy látványos aerodinamikai optimalizálást.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https://news.smartermedia.hu/tuning/ujraeleszti-legendas-tuningmodelljet-toyota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2026-08-12T07:08:59+02:00</dcterms:created>
  <dcterms:modified xsi:type="dcterms:W3CDTF">2026-08-12T07:08:59+02:00</dcterms:modified>
  <dc:title/>
  <dc:description/>
  <dc:subject/>
  <cp:keywords/>
  <cp:category/>
</cp:coreProperties>
</file>