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Élete harmadik raliján a dobogón végzett Fernando Alonso</w:t>
      </w:r>
    </w:p>
    <w:p>
      <w:r>
        <w:rPr>
          <w:sz w:val="22"/>
          <w:szCs w:val="22"/>
          <w:b/>
        </w:rPr>
        <w:t xml:space="preserve">A januári Dakar-ralira készülő Fernando Alonso két hónapos felkészülés után máris a harmadik helyen ért célba a Szaúd-Arábiában megrendezett Al Ula-Neom terepralin.</w:t>
      </w:r>
    </w:p>
    <w:p/>
    <w:p>
      <w:pPr>
        <w:spacing w:after="100"/>
      </w:pPr>
      <w:r>
        <w:rPr>
          <w:sz w:val="22"/>
          <w:szCs w:val="22"/>
        </w:rPr>
        <w:t xml:space="preserve">November 9-én, az Al Ula-Neom tereprali zárónapján a dobogó harmadik helyére állhatott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újdonsült pilótája. A kétszeres Forma-1-es világbajnok mindössze két hónappal ezelőtt kezdte meg a felkészülést a 2020-es Dakar-ralira; a szaúdi arábiai rali karrierje mindössze harmadik éles terepversenye volt.</w:t>
      </w:r>
    </w:p>
    <w:p>
      <w:pPr>
        <w:spacing w:after="100"/>
      </w:pPr>
      <w:r>
        <w:rPr>
          <w:sz w:val="22"/>
          <w:szCs w:val="22"/>
        </w:rPr>
        <w:t xml:space="preserve">Fernando Alonso és tapasztalt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(aki motorkerékpárral ötször győzött a Dakaron, és négyszer a tereprali-világbajnokságon) egy gyakorlatilag null-kilométeres, vadonatúj Hiluxszal vágott neki a négy szakaszra osztott rali 765 kilométeres távjának, ezért alapvetően a biztos célba érésre törekedtek. Ennek ellenére már az első szakasz végén a negyedik helyen álltak, nem egészen hét és fél perces hátránnyal az első helyezett mögött. A második napon defekt nehezítette az előrejutást, ám sikerült megőrizniük negyedik helyüket. A harmadik nap különösen kemény kihívásnak bizonyult, ám pont itt szárnyalt a legjobban a páros: a nap 180 kilométeres távján mindössze egy perc 55 másodperccel futottak rosszabb időt a leggyorsabb – szinténToyota Hiluxszal versenyző, későbbi győztes – páros mögött.</w:t>
      </w:r>
    </w:p>
    <w:p>
      <w:pPr>
        <w:spacing w:after="100"/>
      </w:pPr>
      <w:r>
        <w:rPr>
          <w:sz w:val="22"/>
          <w:szCs w:val="22"/>
        </w:rPr>
        <w:t xml:space="preserve">A spanyol páros a pontatlan itiner okozta problémákon felülkerekedve kiegyensúlyozott teljesítménnyel zárta az utolsó napot. A versenyt az 57 indulóból összesen ötven versenyző teljesítette; Alonso és Coma mindössze 16 perc 20 másodperces hátránnyal léphetett fel a dobogó harmadik fokára.</w:t>
      </w:r>
    </w:p>
    <w:p>
      <w:pPr>
        <w:spacing w:after="100"/>
      </w:pPr>
      <w:r>
        <w:rPr>
          <w:sz w:val="22"/>
          <w:szCs w:val="22"/>
        </w:rPr>
        <w:t xml:space="preserve">Az eredmény önmagában is elismerésre méltó, annak fényében hogy a dél-afrikai Lichtenburg 400-as és a Marokkó-rali után Alonso mindössze harmadszor állt rajthoz terepralin.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problémás volt” </w:t>
      </w:r>
      <w:r>
        <w:rPr>
          <w:sz w:val="22"/>
          <w:szCs w:val="22"/>
        </w:rPr>
        <w:t xml:space="preserve">– idézte fel a friss élményeket Alonso a célba érkezést követően. </w:t>
      </w:r>
      <w:r>
        <w:rPr>
          <w:sz w:val="22"/>
          <w:szCs w:val="22"/>
          <w:i/>
          <w:iCs/>
        </w:rPr>
        <w:t xml:space="preserve">„Tele volt sziklákkal, és nehéz volt a navigálás. A nehézségeken túl azonban nem akadtak problémáink, így a negyedik napon és a végső összesítésben is a harmadik helyen végeztünk, ami szerintem remek eredmény. Nagyon örülök az első dobogós helyezésünknek; összességében négy remek napot töltöttünk Szaúd- Arábiában.”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https://news.smartermedia.hu/motorsport/elete-harmadik-ralijan-dobogon-vegzett-fernando-alonso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2026-10-22T22:56:50+02:00</dcterms:created>
  <dcterms:modified xsi:type="dcterms:W3CDTF">2026-10-22T22:56:50+02:00</dcterms:modified>
  <dc:title/>
  <dc:description/>
  <dc:subject/>
  <cp:keywords/>
  <cp:category/>
</cp:coreProperties>
</file>