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Lexus LC 500 Convertible</w:t>
      </w:r>
    </w:p>
    <w:p>
      <w:r>
        <w:rPr>
          <w:sz w:val="22"/>
          <w:szCs w:val="22"/>
          <w:b/>
        </w:rPr>
        <w:t xml:space="preserve">A Los Angeles-i Autószalon előestéjén, november 19-én mutatta be vadonatúj luxuskabrióját a Lexus. Az autó egy különleges példányát jótékony célú árverésen értékesítik.</w:t>
      </w:r>
    </w:p>
    <w:p/>
    <w:p>
      <w:pPr>
        <w:spacing w:after="100"/>
      </w:pPr>
      <w:r>
        <w:rPr>
          <w:sz w:val="22"/>
          <w:szCs w:val="22"/>
        </w:rPr>
        <w:t xml:space="preserve">A nagyközönség által november 22-től látogatható Los Angeles-i Autószalon első sajtónapján leplezte fennállásának első vászontetős kabrióját a Lexus. Az LC 500 Convertible annak az azonos nevű tanulmányautónak a szériaváltozata, amely szintén Észak-Amerikában, a Detroit-i Autószalonon lépett színre idén januárban.</w:t>
      </w:r>
    </w:p>
    <w:p>
      <w:pPr>
        <w:spacing w:after="100"/>
      </w:pPr>
      <w:r>
        <w:rPr>
          <w:sz w:val="22"/>
          <w:szCs w:val="22"/>
        </w:rPr>
        <w:t xml:space="preserve">A Lexus mérnökei ügyeltek arra, hogy megőrizzék a kupénál megszokott vezethetőséget és vázszilárdságot. Ennek érdekében kiegészítő merevítések beépítésével, illetve bizonyos, a kupénál is alkalmazott strukturális elemek – például a hátsó futómű-kitámasztás – áthelyezésével fokozták a karosszéria merevségét. Az első felfüggesztésnél csökkentették a rugózatlan tömeget, hátul öntött alumínium merevítő idomot alkalmaztak; a rugózást nagyteljesítményű lengéscsillapító javítja. A tetőszerkezet passzív biztonsági funkcióját a szükség esetén automatikusan kiemelkedő bukókeret helyettesíti.</w:t>
      </w:r>
    </w:p>
    <w:p>
      <w:pPr>
        <w:spacing w:after="100"/>
      </w:pPr>
      <w:r>
        <w:rPr>
          <w:sz w:val="22"/>
          <w:szCs w:val="22"/>
        </w:rPr>
        <w:t xml:space="preserve">A tervezők annak ellenére megőrizték az eredeti koncepciójármű kecses vonalvezetését, hogy az nem rendelkezett mozgatható tetőszerkezettel. A sorozatgyártású modell négyrétegű vászonteteje igazi esztétikai és mechanikai mestermunka, amely összecsukva jóval kevesebb helyet foglal, mint a korábbi Lexus kabriók (a 2002 és 2010 között gyártott SC vagy a 2010-től 2015-ig forgalmazott IS C). A mozgató és merevítő szerkezet láthatatlan a gyűrődésmentes, optimális hangszigetelést nyújtó szövetanyag alatt.</w:t>
      </w:r>
    </w:p>
    <w:p>
      <w:pPr>
        <w:spacing w:after="100"/>
      </w:pPr>
      <w:r>
        <w:rPr>
          <w:sz w:val="22"/>
          <w:szCs w:val="22"/>
        </w:rPr>
        <w:t xml:space="preserve">A tető 50 km/h menetsebességig mozgatható. Nyitása 15, zárása 16 másodpercet vesz igénybe; a folyamat a központi kijelzőn megjelenő animáción követhető nyomon. Az optimális aerodinamikai teljesítményt szolgálja a far finom átalakítása. A középső féklámpa a csomagtérfedél valamelyest megemelt peremére költözött, a hátsó légterelő pedig szélesebb lett.</w:t>
      </w:r>
    </w:p>
    <w:p>
      <w:pPr>
        <w:spacing w:after="100"/>
      </w:pPr>
      <w:r>
        <w:rPr>
          <w:sz w:val="22"/>
          <w:szCs w:val="22"/>
        </w:rPr>
        <w:t xml:space="preserve">A Lexus LC 500 Convertible igazi négy évszakos kabrió, amelyben hűvös időben is élvezhetjük a nyitott tetős autózást. Ennek kulcsa a légörvények, illetve a beltéri hőmérséklet kifinomult szabályozása. Utóbbiról a Lexus Climate Concierge néven ismert, összehangolt klímavezérlő rendszere gondoskodik, amelyet olyan funkciókkal egészítettek ki a tervezők, mint a nyaktájra, illetve a (fűthető) kormányt markoló kézre irányítható légbefúvás.</w:t>
      </w:r>
    </w:p>
    <w:p>
      <w:pPr>
        <w:spacing w:after="100"/>
      </w:pPr>
      <w:r>
        <w:rPr>
          <w:sz w:val="22"/>
          <w:szCs w:val="22"/>
        </w:rPr>
        <w:t xml:space="preserve">Ami a menetszelet illeti, azt elsődlegesen a speciálisan módosított övvonal, illetve a hátsó rész már említett kialakítása tartja távol az utastértől. A szélcsendről átlátszó plexi vagy külön rendelhető szélfogó háló gondoskodik, a zajkomfortot aktív zajcsillapítás fokozza. Az így megteremtett csendben még jobban érvényesül az LC500-ból ismerős ötliteres, 477 lóerős V8-as szívómotor vérpezsdítő hangja. A mérnökök az egykori LFA szupersportautóhoz kifejlesztett akusztikai rendszert alkalmazva, elektronikus erősítés nélkül továbbítják a szívászajokat az utastérbe; a kipufogóhangot automatikusan szabályozott szelep optimalizálja.</w:t>
      </w:r>
    </w:p>
    <w:p>
      <w:pPr>
        <w:spacing w:after="100"/>
      </w:pPr>
      <w:r>
        <w:rPr>
          <w:sz w:val="22"/>
          <w:szCs w:val="22"/>
        </w:rPr>
        <w:t xml:space="preserve">Maga a tető fekete vagy bézs árnyalatban rendelhető, a belső tér attól függően lehet fekete, piros vagy barna, hogy a tízféle karosszériaszín közül melyiket választjuk. A világpremieren látható LC 500 Convertible egy mindössze százdarabos limitált kiadás, az Inspiration Series színvilágában pompázik; a karosszéria és a vászontető egyedi kék árnyalatához fehér bőrkárpitozás társul. </w:t>
      </w:r>
      <w:r>
        <w:rPr>
          <w:sz w:val="22"/>
          <w:szCs w:val="22"/>
          <w:b/>
        </w:rPr>
        <w:t xml:space="preserve">Az Inspiration Series egyik különlegesen felszerelt példányát jótékony célra ajánlotta fel a Lexus; a teljességgel egyedi autót 2020. január 17-én bocsátják áruba a Barrett-Jackson aukciós ház arizonai árverésén.</w:t>
      </w:r>
    </w:p>
    <w:p>
      <w:pPr>
        <w:spacing w:after="100"/>
      </w:pPr>
      <w:r>
        <w:rPr>
          <w:sz w:val="22"/>
          <w:szCs w:val="22"/>
        </w:rPr>
        <w:t xml:space="preserve">A Lexus LC500 Convertible globális értékesítése 2020 nyarán veszi kezdetét. Az esetleges hibrid verzió bevezetéséről egyelőre nincsenek információk.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LC500 Convertible műszaki adatok (zárójelben a kupétól mért eltérések)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 (-10 mm)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1350 (+5 mm)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 @ 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 @ 7100/perc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 (Nm @ 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Nm @ 4800/perc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2001 kg (+66 kg)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https://news.smartermedia.hu/nemzetkozi-hirek/megerkezett-lexus-lc-500-convertible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2026-09-01T20:38:12+02:00</dcterms:created>
  <dcterms:modified xsi:type="dcterms:W3CDTF">2026-09-01T20:38:12+02:00</dcterms:modified>
  <dc:title/>
  <dc:description/>
  <dc:subject/>
  <cp:keywords/>
  <cp:category/>
</cp:coreProperties>
</file>