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Időkapszula: makulátlan állapotú Lexus LS 1993-ból</w:t>
      </w:r>
    </w:p>
    <w:p>
      <w:r>
        <w:rPr>
          <w:sz w:val="22"/>
          <w:szCs w:val="22"/>
          <w:b/>
        </w:rPr>
        <w:t xml:space="preserve">Ha egy negyed évszázados autóról esik szó, a leírásban rendszerint felbukkan a „korához képest” szókapcsolat. Ez az első generációs Lexus LS400 azonban élete 26 éve során mindössze 55 ezer kilométert futott, de ránézésre még ennyinek sem mondanánk.</w:t>
      </w:r>
    </w:p>
    <w:p/>
    <w:p>
      <w:pPr>
        <w:spacing w:after="100"/>
      </w:pPr>
      <w:r>
        <w:rPr>
          <w:sz w:val="22"/>
          <w:szCs w:val="22"/>
        </w:rPr>
        <w:t xml:space="preserve">A világhálón idén januárban bukkant fel egy ütött-kopott, itt-ott megfáradt, de összességében nemcsak működőképes, de üzembiztos Lexus: az 1996-ban gyártott LS400 23 év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egymillió mérföldet</w:t>
        </w:r>
      </w:hyperlink>
      <w:r>
        <w:rPr>
          <w:sz w:val="22"/>
          <w:szCs w:val="22"/>
        </w:rPr>
        <w:t xml:space="preserve">, azaz 1,6 millió kilométert tett meg. Mostani írásunk hősével ennek pont az ellenkezője történt: amióta 1993-ban legördült a taharai üzem gyártósoráról, nem egészen 55 ezer kilométert tettek meg vele – évente átlagosan alig több mint 2000-et.</w:t>
      </w:r>
    </w:p>
    <w:p>
      <w:pPr>
        <w:spacing w:after="100"/>
      </w:pPr>
      <w:r>
        <w:rPr>
          <w:sz w:val="22"/>
          <w:szCs w:val="22"/>
        </w:rPr>
        <w:t xml:space="preserve">Az autó mindvégig egyetlen tulajdonos kezében volt, aki a jelek szerint elképesztően gondosan vigyázott rá. 26 éven át egyetlen balesetet sem szenvedett, a fényezés pedig az eredeti metálarany. Az oldalfalak alsó felét borító, a kilencvenes években oly divatos sötétszürke paneleken sem fogott az idő (illetve az UV-sugárzás) foga. Az aranyozott emblémák sem hiányoznak a hűtőmaszkról, illetve a csomagtérfedélről, és az oldalablakok krómkerete is sérülésmentes. Az utastérben szürkésbarna bőrbe húzott, motoros állítású, fűthető ülések várják a leendő tulajdonost, az ablakemelő kapcsolók paneljét és a középkonzolt faborítás díszíti – állapota alapján akár vadonatújnak is hihetnénk az autót.</w:t>
      </w:r>
    </w:p>
    <w:p>
      <w:pPr>
        <w:spacing w:after="100"/>
      </w:pPr>
      <w:r>
        <w:rPr>
          <w:sz w:val="22"/>
          <w:szCs w:val="22"/>
        </w:rPr>
        <w:t xml:space="preserve">Ez persze nem jelenti azt, hogy az autóban minden eredeti, ellenkezőleg, a gondos tulajdonos rendszeresen és lelkiismeretesen cseréltetett ki rajta minden elöregedő alkatrészt. Újak az abroncsok, a vezérműszíj, a vízpumpa és a termosztát, illetve az elosztó. Így már valóban gondtalanul alkalmas a mindennapi közlekedésre a századvég emblematikus típusának ezen példánya, bár azt nem tudni pontosan, a 4.0 literes, nyolchengeres 1UZ-FE erőforrás eredeti 250 lóerejéből mennyi áll ma is rendelkezésre – az új tulajdonos helyében sem a 8000-ig skálázott fordulatszámmérőn, sem a 260 km/h-ig beosztott sebességmérőn nem kergetnénk ütközésig a mutatót, már csak tapintatból sem.</w:t>
      </w:r>
    </w:p>
    <w:p>
      <w:pPr>
        <w:spacing w:after="100"/>
      </w:pPr>
      <w:r>
        <w:rPr>
          <w:sz w:val="22"/>
          <w:szCs w:val="22"/>
        </w:rPr>
        <w:t xml:space="preserve">A három választható üzemmódot kínáló, négyfokozatú automata sebességváltó mindenesetre hibátlanul működik, ahogy a digitális klímaberendezés is. Gond csak az akkoriban high-end hifinek számító Nakamichi audiorendszerrel akadhat: ehhez ugyanis ma már bajosan találunk megfelelő állapotban megőrzött klasszikus magnókazettákat.</w:t>
      </w:r>
    </w:p>
    <w:p>
      <w:pPr>
        <w:spacing w:after="100"/>
      </w:pPr>
      <w:r>
        <w:rPr>
          <w:sz w:val="22"/>
          <w:szCs w:val="22"/>
        </w:rPr>
        <w:t xml:space="preserve">Az autó az Egyesült Államokban, New Jersey-ben vár új tulajdonosára. Az árverés helyi idő szerint november 21-én este 9 órakor járt le, az új tulajdonos pedig 13,250 dollárért vitte el ezt a négykerekű japán időkapszulát.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https://news.smartermedia.hu/nemzetkozi-hirek/idokapszula-makulatlan-allapotu-lexus-ls-1993-bol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s400-egymillio-merfold-eredeti-fodarabokka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2026-08-12T08:32:19+02:00</dcterms:created>
  <dcterms:modified xsi:type="dcterms:W3CDTF">2026-08-12T08:32:19+02:00</dcterms:modified>
  <dc:title/>
  <dc:description/>
  <dc:subject/>
  <cp:keywords/>
  <cp:category/>
</cp:coreProperties>
</file>