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Miért lehet a hidrogénhajtás az igazán megnyugtató jövő? </w:t>
      </w:r>
    </w:p>
    <w:p>
      <w:r>
        <w:rPr>
          <w:sz w:val="22"/>
          <w:szCs w:val="22"/>
          <w:b/>
        </w:rPr>
        <w:t xml:space="preserve">Évek óta hangoztatja a hidrogén üzemanyagcella iránti elkötelezettségét a Toyota. Hogy pontosan miért, azt a mindkét Mirai projektért felelős Tanaka Josikazu főmérnöknél senki nem tudja pontosabban elmagyarázni.</w:t>
      </w:r>
    </w:p>
    <w:p/>
    <w:p>
      <w:pPr>
        <w:spacing w:after="100"/>
      </w:pPr>
      <w:r>
        <w:rPr>
          <w:sz w:val="22"/>
          <w:szCs w:val="22"/>
        </w:rPr>
        <w:t xml:space="preserve">A második generációs Mirai képében egy minden szempontból fejlettebb járművet hoz forgalomba hamarosan a Toyota. A 2021-ben piacra lépő üzemanyagcellás szedán elegánsabb, tágasabb, sportosabb: összességében sokkal autószerűbb, mint elődje, a világ legnagyobb számban eladott hidrogén üzemű személygépkocsija.</w:t>
      </w:r>
    </w:p>
    <w:p>
      <w:pPr>
        <w:spacing w:after="100"/>
      </w:pPr>
      <w:r>
        <w:rPr>
          <w:sz w:val="22"/>
          <w:szCs w:val="22"/>
        </w:rPr>
        <w:t xml:space="preserve">Az már az idei Tokiói Autószalonon bemutatott prototípus alapján egyértelmű, hogy a Mirai megjelenése, hatótávolsága (30 százalékkal nagyobb a jelenlegi generációhoz képest) és helykínálata (hátul immár hárman utazhatnak) jelentősen javult, az ígéretek szerint pedig az élvezetes vezethetőség is az új modell mellett szól majd. A hajtáslánc újratervezése nem csak a hatásfokot és a helykihasználást javította, de a nagy sorozatban történő gyárthatóságot is: míg az első generációs Mirai konstrukciója évente csupán pár ezer darab előállítását tette lehetővé, az utódmodellnél ez a szám elérheti az évi 30 ezret.</w:t>
      </w:r>
    </w:p>
    <w:p>
      <w:pPr>
        <w:spacing w:after="100"/>
      </w:pPr>
      <w:r>
        <w:rPr>
          <w:sz w:val="22"/>
          <w:szCs w:val="22"/>
        </w:rPr>
        <w:t xml:space="preserve">Sokak számára továbbra sem világos azonban, hogy miért ragaszkodik a Toyota egy olyan technológiához, amelyből saját, bevallottan ambiciózus tervei szerint – az eddigi darabszámokat megtízszerezve – is csupán néhány tízezer darab adható el évente. </w:t>
      </w:r>
      <w:r>
        <w:rPr>
          <w:sz w:val="22"/>
          <w:szCs w:val="22"/>
          <w:i/>
          <w:iCs/>
        </w:rPr>
        <w:t xml:space="preserve">Tanaka Josikazu</w:t>
      </w:r>
      <w:r>
        <w:rPr>
          <w:sz w:val="22"/>
          <w:szCs w:val="22"/>
        </w:rPr>
        <w:t xml:space="preserve">, a Prius Plug-In, valamint az első és második generációs Mirai modellek születése körül bábáskodó főmérnök az 1958-ban alapított észak-amerikai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Autoweek magazin szerkesztőivel beszélgetve</w:t>
        </w:r>
      </w:hyperlink>
      <w:r>
        <w:rPr>
          <w:sz w:val="22"/>
          <w:szCs w:val="22"/>
        </w:rPr>
        <w:t xml:space="preserve"> rendkívül képletesen magyarázta el, hosszú távon miért a hidrogén a minden szempontból legkedvezőbb – ha nem az egyetlen – üzemanyag az autóiparban, sőt, azon túl is.</w:t>
      </w:r>
    </w:p>
    <w:p>
      <w:pPr>
        <w:spacing w:after="100"/>
      </w:pPr>
      <w:r>
        <w:rPr>
          <w:sz w:val="22"/>
          <w:szCs w:val="22"/>
        </w:rPr>
        <w:t xml:space="preserve">A legfelületesebb megközelítésben a hidrogén teljesen emissziómentes üzemanyag. Ez így is van, </w:t>
      </w:r>
      <w:r>
        <w:rPr>
          <w:sz w:val="22"/>
          <w:szCs w:val="22"/>
          <w:i/>
          <w:iCs/>
          <w:u w:val="single"/>
        </w:rPr>
        <w:t xml:space="preserve">a felhasználás helyén</w:t>
      </w:r>
      <w:r>
        <w:rPr>
          <w:sz w:val="22"/>
          <w:szCs w:val="22"/>
        </w:rPr>
        <w:t xml:space="preserve"> – legyen szó autóról vagy lakossági, ipari áramfejlesztő berendezésről – valóban nincs más mellékterméke a folyamatnak, mint a tiszta víz. Összességében azonban sok múlik azon, hogy hogyan (azaz miből és milyen energia felhasználásával) állítjuk elő a hidrogént: pontosabb tehát az a megfogalmazás, hogy </w:t>
      </w:r>
      <w:r>
        <w:rPr>
          <w:sz w:val="22"/>
          <w:szCs w:val="22"/>
          <w:b/>
        </w:rPr>
        <w:t xml:space="preserve">a hidrogén előállítástól a felhasználásig (well-to-wheel) mért, összesített szénkibocsátása </w:t>
      </w:r>
      <w:r>
        <w:rPr>
          <w:sz w:val="22"/>
          <w:szCs w:val="22"/>
          <w:b/>
          <w:i/>
          <w:iCs/>
        </w:rPr>
        <w:t xml:space="preserve">potenciálisan </w:t>
      </w:r>
      <w:r>
        <w:rPr>
          <w:sz w:val="22"/>
          <w:szCs w:val="22"/>
          <w:b/>
        </w:rPr>
        <w:t xml:space="preserve">rendkívül alacsony.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„Sem hatásfokát, sem környezeti terhelését tekintve nincs jobb megoldás annál, mint amikor valaki napelemek segítségével megtermelt elektromos energiával hajtja villanyautóját. Ez a legtisztább mód, amelynek azonban két gyakorlati hátránya is van.”</w:t>
      </w:r>
      <w:r>
        <w:rPr>
          <w:sz w:val="22"/>
          <w:szCs w:val="22"/>
        </w:rPr>
        <w:t xml:space="preserve"> – emlékeztet Tanaka-szan </w:t>
      </w:r>
      <w:r>
        <w:rPr>
          <w:sz w:val="22"/>
          <w:szCs w:val="22"/>
          <w:i/>
          <w:iCs/>
        </w:rPr>
        <w:t xml:space="preserve">„Egyrészt ebben a formában, közvetlen energiaforrásként csak háztáji méretekben alkalmazható. Másrészt a napenergia – ahogy egyébként a szélenergia is – nem rendelkezik tartósan egyenletes forrással: beborul az ég, vagy szélcsend lesz, és máris csökken az energiatermelés. Ebből a szempontból sem most, sem a jövőben nem vehetik fel a versenyt a fosszilis üzemanyagokkal megtermelt energiával.”</w:t>
      </w:r>
    </w:p>
    <w:p>
      <w:pPr>
        <w:spacing w:after="100"/>
      </w:pPr>
      <w:r>
        <w:rPr>
          <w:sz w:val="22"/>
          <w:szCs w:val="22"/>
          <w:b/>
        </w:rPr>
        <w:t xml:space="preserve">A hidrogén azonban nem csak energiaforrás, hanem energiahordozó is</w:t>
      </w:r>
      <w:r>
        <w:rPr>
          <w:sz w:val="22"/>
          <w:szCs w:val="22"/>
        </w:rPr>
        <w:t xml:space="preserve">: az előállítása során felhasznált energiát (akár földgázból állítjuk elő, akár vízbontással nyerjük ki) képes időben és térben eltolva leadni. Magyarul: a hidrogén segítségével hatékonyan tárolható és szállítható az energia.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</w:t>
      </w:r>
      <w:r>
        <w:rPr>
          <w:sz w:val="22"/>
          <w:szCs w:val="22"/>
          <w:b/>
          <w:i/>
          <w:iCs/>
        </w:rPr>
        <w:t xml:space="preserve">A hidrogén egyik legnagyobb előnye az energia-diverzifikáció: többféle módon, különböző forrásokból állítható elő.</w:t>
      </w:r>
      <w:r>
        <w:rPr>
          <w:sz w:val="22"/>
          <w:szCs w:val="22"/>
          <w:i/>
          <w:iCs/>
        </w:rPr>
        <w:t xml:space="preserve"> Japánban például jövő tavasszal kezdi meg működését a világ egyik legnagyobb, 10 000 kilowattos hidrogén elektrolizáló üzeme. A fukusimai kutatási telepen napenergia segítségével állítanak elő évente több száz tonna hidrogént.” </w:t>
      </w:r>
      <w:r>
        <w:rPr>
          <w:sz w:val="22"/>
          <w:szCs w:val="22"/>
        </w:rPr>
        <w:t xml:space="preserve"> – vázolja a technológia előtt álló, közvetlen fejlődési lehetőségeket az Autoweeknek Tanaka-szan.</w:t>
      </w:r>
    </w:p>
    <w:p>
      <w:pPr>
        <w:spacing w:after="100"/>
      </w:pPr>
      <w:r>
        <w:rPr>
          <w:sz w:val="22"/>
          <w:szCs w:val="22"/>
        </w:rPr>
        <w:t xml:space="preserve">Nem kérdés, hogy a hidrogénelosztó infrastruktúra ma még rendkívül hézagos, nem veheti fel a versenyt a benzinkutak sűrű globális hálózatával. Nem volt azonban más a helyzet az automobilizmus hajnalán sem. A lovaskocsi „hajtásláncának” – azaz a lónak – világszerte biztosított volt az üzemanyag-ellátása, a karbantartásról pedig gondoskodott a helyi állatorvos. Az automobil úttörői azonban vállalták, hogy inkább patikából, drágán és körülményesen szerzik be a benzint, mert hittek abban, hogy a gépesített közlekedés előmozdíthatja a társadalom fejlődését.</w:t>
      </w:r>
    </w:p>
    <w:p>
      <w:pPr>
        <w:spacing w:after="100"/>
      </w:pPr>
      <w:r>
        <w:rPr>
          <w:sz w:val="22"/>
          <w:szCs w:val="22"/>
        </w:rPr>
        <w:t xml:space="preserve">Ma már tudjuk, hogy a belső égésű motorok komoly terhet rónak nem csupán a természeti, de az emberi környezetre is, a mobilitás azonban nem nélkülözhető az emberiség eszköztárából. Erre pedig hosszú távon egyértelműen a hidrogén jelenti a legjobb megoldást – már csak a patikák szintjéről kell eljutnunk a kiterjedt infrastruktúráig.</w:t>
      </w:r>
    </w:p>
    <w:p>
      <w:pPr>
        <w:spacing w:after="100"/>
      </w:pPr>
      <w:r>
        <w:rPr>
          <w:sz w:val="22"/>
          <w:szCs w:val="22"/>
        </w:rPr>
        <w:t xml:space="preserve">Ebben a küldetésében azonban nem marad egyedül az autóipar. Ahogy a fosszilis üzemanyagokat sem kizárólag a közúti közlekedésben használja fel a gazdaság, úgy </w:t>
      </w:r>
      <w:r>
        <w:rPr>
          <w:sz w:val="22"/>
          <w:szCs w:val="22"/>
          <w:b/>
        </w:rPr>
        <w:t xml:space="preserve">a hidrogén is jóval többre hivatott annál, mintsem hogy csupán autókat hajtson.</w:t>
      </w:r>
      <w:r>
        <w:rPr>
          <w:sz w:val="22"/>
          <w:szCs w:val="22"/>
        </w:rPr>
        <w:t xml:space="preserve"> Az ipari léptékű energiatárolástól kezdve a hajózásig szinte korlátlanok a lehetőségek, és minél többen ismerik ezt fel, annál hamarabb épülhet ki az a globális ellátóhálózat, amely nem csupán fenntartható és felelősségteljes, de a hétköznapi felhasználó szintjén is praktikus megoldássá teszi a hidrogént.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news.stanford.edu, earth.stanford.edu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https://news.smartermedia.hu/innovacio/miert-lehet-hidrogenhajtas-az-igazan-megnyugtato-jovo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utoweek.com/article/green-cars/toyota-really-believes-hydrogen-fuel-cells-are-future-heres-wh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2026-10-02T11:04:17+02:00</dcterms:created>
  <dcterms:modified xsi:type="dcterms:W3CDTF">2026-10-02T11:04:17+02:00</dcterms:modified>
  <dc:title/>
  <dc:description/>
  <dc:subject/>
  <cp:keywords/>
  <cp:category/>
</cp:coreProperties>
</file>