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Célegyenesben a Lexus hipermodern elektromos összkerékhajtási rendszere</w:t>
      </w:r>
    </w:p>
    <w:p>
      <w:r>
        <w:rPr>
          <w:sz w:val="22"/>
          <w:szCs w:val="22"/>
          <w:b/>
        </w:rPr>
        <w:t xml:space="preserve">A Lexus elektromos összkerékhajtása forradalmasítani készül nemcsak az erőátvitel, de a menetstabilizálás műfaját is. Ausztrál újságírók osztják meg velünk az E-Axle rendszer prototípusával szerzett tapasztalataikat.</w:t>
      </w:r>
    </w:p>
    <w:p/>
    <w:p>
      <w:pPr>
        <w:spacing w:after="100"/>
      </w:pPr>
      <w:r>
        <w:rPr>
          <w:sz w:val="22"/>
          <w:szCs w:val="22"/>
        </w:rPr>
        <w:t xml:space="preserve">A Lexus másfél évtizede fejleszt és gyárt mechanikus erőátvitel nélküli, tisztán villanymotorral megvalósuló összkerékhajtást. A világ első hibrid szabadidőjárműve, az RX400h hátsó tengelyére szerelt, 67 lóerős villanymotor nemcsak szerkezetileg tette egyszerűbbé a modellt, de a tömegét is csökkentette, ráadásul az elektronikus szabályozásnak köszönhetően késlekedés nélkül reagált a vezérlés parancsaira. Ugyanezt az alapelvet alkalmazzák a mai napig a márka sokadik generációs szabadidőjárművei.</w:t>
      </w:r>
    </w:p>
    <w:p>
      <w:pPr>
        <w:spacing w:after="100"/>
      </w:pPr>
      <w:r>
        <w:rPr>
          <w:sz w:val="22"/>
          <w:szCs w:val="22"/>
        </w:rPr>
        <w:t xml:space="preserve">Ennek a koncepciónak a sokszorosan továbbfejlesztett verziója az </w:t>
      </w:r>
      <w:r>
        <w:rPr>
          <w:sz w:val="22"/>
          <w:szCs w:val="22"/>
          <w:b/>
        </w:rPr>
        <w:t xml:space="preserve">Advanced Posture Control</w:t>
      </w:r>
      <w:r>
        <w:rPr>
          <w:sz w:val="22"/>
          <w:szCs w:val="22"/>
        </w:rPr>
        <w:t xml:space="preserve"> technológia, amely egyszerre teszi élvezetesebbé és pihentetőbbé az autó vezetését, a sofőr számára izgalmas, az utasok számára megnyugtató élményt kínálva. A technológiával eddig még csak elméleti síkon, az LF-30 Electrified tanulmányautó fedélzetén találkozhattunk. Szerencsés autós újságírók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vezethették is azt a titkos prototípust,</w:t>
        </w:r>
      </w:hyperlink>
      <w:r>
        <w:rPr>
          <w:sz w:val="22"/>
          <w:szCs w:val="22"/>
        </w:rPr>
        <w:t xml:space="preserve"> amelynek a puszta létezése is reményt ébreszt: hamarosan minden eddiginél fejlettebb hajtásszabályozási rendszer jelenhet meg az autóiparban.</w:t>
      </w:r>
    </w:p>
    <w:p>
      <w:pPr>
        <w:spacing w:after="100"/>
      </w:pPr>
      <w:r>
        <w:rPr>
          <w:sz w:val="22"/>
          <w:szCs w:val="22"/>
        </w:rPr>
        <w:t xml:space="preserve">Az ausztrál Motoring újságírói egy öszvér (azaz egy kísérleti technológiákkal felszerelt modell) volánja mögött ismerkedhettek a jövőbe mutató technológiával. Az egyelőre </w:t>
      </w:r>
      <w:r>
        <w:rPr>
          <w:sz w:val="22"/>
          <w:szCs w:val="22"/>
          <w:b/>
        </w:rPr>
        <w:t xml:space="preserve">Lexus E-Axle névre keresztelt hibrid hajtáslánc </w:t>
      </w:r>
      <w:r>
        <w:rPr>
          <w:sz w:val="22"/>
          <w:szCs w:val="22"/>
        </w:rPr>
        <w:t xml:space="preserve">a kezdeti tapasztalatok alapján </w:t>
      </w:r>
      <w:r>
        <w:rPr>
          <w:sz w:val="22"/>
          <w:szCs w:val="22"/>
          <w:b/>
        </w:rPr>
        <w:t xml:space="preserve">már most</w:t>
      </w:r>
      <w:r>
        <w:rPr>
          <w:sz w:val="22"/>
          <w:szCs w:val="22"/>
        </w:rPr>
        <w:t xml:space="preserve"> legalább </w:t>
      </w:r>
      <w:r>
        <w:rPr>
          <w:sz w:val="22"/>
          <w:szCs w:val="22"/>
          <w:b/>
        </w:rPr>
        <w:t xml:space="preserve">annyit tud, mint egy fejlett, sportos hangolású mechanikus összkerékhajtás</w:t>
      </w:r>
      <w:r>
        <w:rPr>
          <w:sz w:val="22"/>
          <w:szCs w:val="22"/>
        </w:rPr>
        <w:t xml:space="preserve"> – pedig a fejlesztés még csupán korai stádiumában tart.</w:t>
      </w:r>
    </w:p>
    <w:p>
      <w:pPr>
        <w:spacing w:after="100"/>
      </w:pPr>
      <w:r>
        <w:rPr>
          <w:sz w:val="22"/>
          <w:szCs w:val="22"/>
        </w:rPr>
        <w:t xml:space="preserve">Gázadásra, kormányelfordításra a villanymotoroktól megszokott intenzív, lineárisan felépülő forgatónyomaték jelenik meg a hátsó tengelyen. „</w:t>
      </w:r>
      <w:r>
        <w:rPr>
          <w:sz w:val="22"/>
          <w:szCs w:val="22"/>
          <w:i/>
          <w:iCs/>
        </w:rPr>
        <w:t xml:space="preserve">Csekély gázadásra szerény elektromos nyomaték épül fel. A gáz tartásakor azonban nő az erő, és ha még jobban elfordítjuk a kormányt, a rendszer még több nyomatékot juttat a hátsó tengelyre”</w:t>
      </w:r>
      <w:r>
        <w:rPr>
          <w:sz w:val="22"/>
          <w:szCs w:val="22"/>
        </w:rPr>
        <w:t xml:space="preserve"> – vázolja a technológia működését </w:t>
      </w:r>
      <w:r>
        <w:rPr>
          <w:sz w:val="22"/>
          <w:szCs w:val="22"/>
          <w:i/>
          <w:iCs/>
        </w:rPr>
        <w:t xml:space="preserve">Ito Sinia</w:t>
      </w:r>
      <w:r>
        <w:rPr>
          <w:sz w:val="22"/>
          <w:szCs w:val="22"/>
        </w:rPr>
        <w:t xml:space="preserve">, az elektromos összkerékhajtási projekt vezető főmérnöke.</w:t>
      </w:r>
    </w:p>
    <w:p>
      <w:pPr>
        <w:spacing w:after="100"/>
      </w:pPr>
      <w:r>
        <w:rPr>
          <w:sz w:val="22"/>
          <w:szCs w:val="22"/>
        </w:rPr>
        <w:t xml:space="preserve">Ahelyett azonban, hogy erre az átlagos összkerékhajtási rendszerekre jellemző, esetlen alulkormányozottsággal reagálna az autó, már ezt a korai prototípust is precízebb, kezesebb kormányozhatóság jellemzi. Olyannyira, hogy a tesztelők nemcsak a kanyar kijáratától tudtak erőteljesen gyorsítani, hanem bátran nyomták a gázt bekormányzás közben is. Mindezt anélkül, hogy rendelkezésre állt volna a fejlesztés későbbi fázisában megjelenő nyomatékvektor-szabályozási funkció. Minden jel arra utal, hogy </w:t>
      </w:r>
      <w:r>
        <w:rPr>
          <w:sz w:val="22"/>
          <w:szCs w:val="22"/>
          <w:b/>
        </w:rPr>
        <w:t xml:space="preserve">az E-Axle a városi takarékosság királyaként ismert hibrideket a hegyi szerpentinek mesterévé avathatja, méghozzá jelentős fogyasztástöbblet nélkül.</w:t>
      </w:r>
    </w:p>
    <w:p>
      <w:pPr>
        <w:spacing w:after="100"/>
      </w:pPr>
      <w:r>
        <w:rPr>
          <w:sz w:val="22"/>
          <w:szCs w:val="22"/>
        </w:rPr>
        <w:t xml:space="preserve">Hosszú távon természetesen az LF-30 Electrified koncepcióautóval vázolt, négy agymotoros elektromos hajtáslánc jelenti majd az igényeinkhez és a helyzethez tökéletesen igazodó, a hirtelen terhelésváltásokat kiküszöbölő, ezáltal egyszerre biztonságos és dinamikus nyomatékmegosztást. A Lexus gőzerővel dolgozik azon, hogy csökkentse ezeknek a kerékbe beépített motoroknak a méretét és a tömegét, ám addig sem maradunk fejlett elektromos összkerékhajtás nélkül, amíg a Lexus eljut eddig a végső pontig. </w:t>
      </w:r>
      <w:r>
        <w:rPr>
          <w:sz w:val="22"/>
          <w:szCs w:val="22"/>
          <w:b/>
        </w:rPr>
        <w:t xml:space="preserve">Ito Sinia szerint</w:t>
      </w:r>
      <w:r>
        <w:rPr>
          <w:sz w:val="22"/>
          <w:szCs w:val="22"/>
        </w:rPr>
        <w:t xml:space="preserve"> a harmadik generációs hibrid technológiát alkalmazó E-Axle</w:t>
      </w:r>
      <w:r>
        <w:rPr>
          <w:sz w:val="22"/>
          <w:szCs w:val="22"/>
          <w:i/>
          <w:iCs/>
        </w:rPr>
        <w:t xml:space="preserve"> „biztosan megvalósul; </w:t>
      </w:r>
      <w:r>
        <w:rPr>
          <w:sz w:val="22"/>
          <w:szCs w:val="22"/>
          <w:b/>
          <w:i/>
          <w:iCs/>
        </w:rPr>
        <w:t xml:space="preserve">a bevezetés pontos dátumát még nem tűztük ki, ám valamikor a közeljövőben sor kerül rá.</w:t>
      </w:r>
      <w:r>
        <w:rPr>
          <w:sz w:val="22"/>
          <w:szCs w:val="22"/>
          <w:i/>
          <w:iCs/>
        </w:rPr>
        <w:t xml:space="preserve">”</w:t>
      </w:r>
      <w:r>
        <w:rPr>
          <w:sz w:val="22"/>
          <w:szCs w:val="22"/>
        </w:rPr>
        <w:t xml:space="preserve"> Tegyük hozzá csendben: ezt a titokzatoskodást okafogyottá teszi a prototípus nevében szereplő 2022-as dátum…</w:t>
      </w:r>
    </w:p>
    <w:p>
      <w:pPr>
        <w:spacing w:after="100"/>
      </w:pPr>
      <w:r>
        <w:rPr>
          <w:sz w:val="22"/>
          <w:szCs w:val="22"/>
        </w:rPr>
        <w:t xml:space="preserve">Kérdés, hogy mely típusainál fogja bevezetni az új technológiát a Lexus. A jelenlegi crossover modelleken (RX, NX és UX) alkalmazott, második generációs hibrid elektromos összkerékhajtási rendszerek csak rövid ideig üzemelnek, átmeneti tapadásjavítást biztosítva. Az új rendszer azonban akár a teljes menetidő alatt működésben lehet, ha a menetdinamika azt követeli meg. Ez egészen más igénybevételt jelent: jelenleg olyan prózai feladatokkal kell megbirkózniuk a fejlesztőknek, mint a nagyteljesítményű villanymotor hatékony hűtése.</w:t>
      </w:r>
    </w:p>
    <w:p>
      <w:pPr>
        <w:spacing w:after="100"/>
      </w:pPr>
      <w:r>
        <w:rPr>
          <w:sz w:val="22"/>
          <w:szCs w:val="22"/>
        </w:rPr>
        <w:t xml:space="preserve">Speciális kiépítése miatt az új generációs E-Axle rendszer az autók tömegeloszlását is kedvezően befolyásolja, a nagyteljesítményű villanymotor pedig lelkesítő, akár 300 lóerős hibrid rendszerteljesítményt ígér. Ha a korábbi sejtések beigazolódnak,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ES szedán fedélzetén hamarosan bemutatkozó elektromos összkerékhajtási rendszer </w:t>
        </w:r>
      </w:hyperlink>
      <w:r>
        <w:rPr>
          <w:sz w:val="22"/>
          <w:szCs w:val="22"/>
        </w:rPr>
        <w:t xml:space="preserve">már ezt az új E-Axle technológiát alkalmazza, nem kell több könnyet ejtenünk a hátsókerék-hajtású GS szedán kényszerű távozása miatt. A Lexus ES akár a versenytársak összkerékhajtású sportszedánjaival is felveheti a versenyt – azok környezeti terhelésének töredéke mellett.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motoring.com.au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https://news.smartermedia.hu/innovacio/celegyenesben-lexus-hipermodern-elektromos-osszkerekhajtasi-rendszere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otoring.com.au/lexus-e-axle-concept-2022-review-121913/" TargetMode="External"/>
  <Relationship Id="rId8" Type="http://schemas.openxmlformats.org/officeDocument/2006/relationships/hyperlink" Target="https://news.smartermedia.hu/innovacio/osszkerekhajtast-kap-lexus-e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2026-07-20T18:11:31+02:00</dcterms:created>
  <dcterms:modified xsi:type="dcterms:W3CDTF">2026-07-20T18:11:31+02:00</dcterms:modified>
  <dc:title/>
  <dc:description/>
  <dc:subject/>
  <cp:keywords/>
  <cp:category/>
</cp:coreProperties>
</file>