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Sportcipővé nemesedett a Lexus UX</w:t>
      </w:r>
    </w:p>
    <w:p>
      <w:r>
        <w:rPr>
          <w:sz w:val="22"/>
          <w:szCs w:val="22"/>
          <w:b/>
        </w:rPr>
        <w:t xml:space="preserve">A kanadai születésű, de a divat nemzetközi fővárosában, Milánóban élő és alkotó Christopher Bates divattervezőt kérte fel egy különleges együttműködésre a Lexus Canada.</w:t>
      </w:r>
    </w:p>
    <w:p/>
    <w:p>
      <w:pPr>
        <w:spacing w:after="100"/>
      </w:pPr>
      <w:r>
        <w:rPr>
          <w:sz w:val="22"/>
          <w:szCs w:val="22"/>
        </w:rPr>
        <w:t xml:space="preserve">Kényelmes és divatos, rövid távú sprintekre éppúgy alkalmas, mint egész napos mászkálásra – a divat világában leginkább a reneszánszát élő tornacipő felel meg ezeknek a követelményeknek, az autóiparban pedig a kompakt szabadidőjármű az, amely eredendő praktikumának és esztétikumának köszönheti évről évre növekvő népszerűségét. Ezt a párhuzamot felismerve a Lexus kanadai képviselete úgy döntött, hogy egyedi tornacipővel bővíti ajándék-kollekcióját, a lábbeli megtervezésére pedig Kanada legismertebb divatguruját, a tavaly az év férfidivat-tervezőjének megválasztott </w:t>
      </w:r>
      <w:r>
        <w:rPr>
          <w:sz w:val="22"/>
          <w:szCs w:val="22"/>
          <w:i/>
          <w:iCs/>
        </w:rPr>
        <w:t xml:space="preserve">Christopher Bates</w:t>
      </w:r>
      <w:r>
        <w:rPr>
          <w:sz w:val="22"/>
          <w:szCs w:val="22"/>
        </w:rPr>
        <w:t xml:space="preserve">-t kérte fel.</w:t>
      </w:r>
    </w:p>
    <w:p>
      <w:pPr>
        <w:spacing w:after="100"/>
      </w:pPr>
      <w:r>
        <w:rPr>
          <w:sz w:val="22"/>
          <w:szCs w:val="22"/>
        </w:rPr>
        <w:t xml:space="preserve">A különleges kivitelű cipő Olaszországban készül, szigorúan limitált példányszámban. Tervezője merészen alkalmazta a Lexus UX stíluselemeit: a szemkápráztató Circuit Red színtől kezdve a perforált bőrön át a Lexus F Sport modellekre jellemző fekete-fehér színkombinációig. A legkiválóbb anyagok felhasználásával gyártott cipő sarokrészén a Lexus ikonikus orsó alakú hűtőmaszkja köszön vissza, a nyelven végigfutó, kontrasztos sáv pedig a motorsport világa előtt emel kalapot. A cipő unisex dizájn, a férfi és női modelleket csupán talpuk mintázata különbözteti meg egymástól.</w:t>
      </w:r>
    </w:p>
    <w:p>
      <w:pPr>
        <w:spacing w:after="100"/>
      </w:pPr>
      <w:r>
        <w:rPr>
          <w:sz w:val="22"/>
          <w:szCs w:val="22"/>
        </w:rPr>
        <w:t xml:space="preserve">Nem most talált először egymásra a Lexus és a cipőipar. 2018-ban az egyedi futócipőket készítő brit </w:t>
      </w:r>
      <w:r>
        <w:rPr>
          <w:sz w:val="22"/>
          <w:szCs w:val="22"/>
          <w:i/>
          <w:iCs/>
        </w:rPr>
        <w:t xml:space="preserve">Norman Walsh</w:t>
      </w:r>
      <w:r>
        <w:rPr>
          <w:sz w:val="22"/>
          <w:szCs w:val="22"/>
        </w:rPr>
        <w:t xml:space="preserve"> manufaktúra álmodta meg a Lexus CT200h F Sport lábra szabott átiratát – amihez a Lexus stílusosan elkészítette a modell Walsh-osított változatát –, tavaly pedig a New York-i divathét szenzációja volt az a Lexus UX, amelyhez a Nike Air cipők tervezője, John Elliot rajzolt teljességgel egyedi, hófehér gumiabroncsokat.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https://news.smartermedia.hu/nemzetkozi-hirek/sportcipove-nemesedett-lexus-ux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2026-10-31T22:42:48+01:00</dcterms:created>
  <dcterms:modified xsi:type="dcterms:W3CDTF">2026-10-31T22:42:48+01:00</dcterms:modified>
  <dc:title/>
  <dc:description/>
  <dc:subject/>
  <cp:keywords/>
  <cp:category/>
</cp:coreProperties>
</file>