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Hófehér, de nem ártatlan</w:t>
      </w:r>
    </w:p>
    <w:p>
      <w:r>
        <w:rPr>
          <w:sz w:val="22"/>
          <w:szCs w:val="22"/>
          <w:b/>
        </w:rPr>
        <w:t xml:space="preserve">A harmadik generációs Lexus SC különleges csemege a japán autók kedvelői számára. Ez a Virginia állambeli átépítés viszont felekezeti hovatartozástól függetlenül mindenkinek elcsavarja a fejét – és akkor még egy métert sem tett meg a luxus-driftautó.</w:t>
      </w:r>
    </w:p>
    <w:p/>
    <w:p>
      <w:pPr>
        <w:spacing w:after="100"/>
      </w:pPr>
      <w:r>
        <w:rPr>
          <w:sz w:val="22"/>
          <w:szCs w:val="22"/>
        </w:rPr>
        <w:t xml:space="preserve">A thaiföldi származású </w:t>
      </w:r>
      <w:r>
        <w:rPr>
          <w:sz w:val="22"/>
          <w:szCs w:val="22"/>
          <w:i/>
          <w:iCs/>
        </w:rPr>
        <w:t xml:space="preserve">Aum Sung</w:t>
      </w:r>
      <w:r>
        <w:rPr>
          <w:sz w:val="22"/>
          <w:szCs w:val="22"/>
        </w:rPr>
        <w:t xml:space="preserve"> számára mindennél fontosabb a család. Így volt ez, amikor főállásban vezette a família éttermét, és akkor is, amikor úgy döntött: felnőtt fejjel valóra váltja gyerekkori álmát, és meglepi magát egy luxusautóval. Vagy versenyautóval. Esetleg mindkettővel.</w:t>
      </w:r>
    </w:p>
    <w:p>
      <w:pPr>
        <w:spacing w:after="100"/>
      </w:pPr>
      <w:r>
        <w:rPr>
          <w:sz w:val="22"/>
          <w:szCs w:val="22"/>
        </w:rPr>
        <w:t xml:space="preserve">Valójában egészen pontos elképzelésekkel rendelkezett a vágyott autóról: mindig is rajongott azért a műalkotásért, amelyet a XX. század utolsó évtizedében Ázsiában Toyota Soarer, a világ más tájain Lexus SC néven ismertek és forgalmaztak. Ez azonban inkább fényűző, mint robbanékony kupé volt, különösen abban a konfigurációban, amelyben Aum egy bő évtizede rátalált a típus egy 1992-es (harmadik generációs) példányára. A legendás 1UZ-FE kora (de talán minden idők) legkifinomultabb V8-as erőforrása volt, de azzal a spontán sportossággal, amit az ekkor magát még étteremtulajdonosnak valló Mr. Sung elképzelt magának, senki nem vádolhatta.</w:t>
      </w:r>
    </w:p>
    <w:p>
      <w:pPr>
        <w:spacing w:after="100"/>
      </w:pPr>
      <w:r>
        <w:rPr>
          <w:sz w:val="22"/>
          <w:szCs w:val="22"/>
        </w:rPr>
        <w:t xml:space="preserve">Annál inkább megfelelt igényeinek a Toyota Suprában ikonikus státuszra emelkedett, soros hathengeres 2JZ-GE blokk. Mivel eredetileg ezzel is gyártották a Lexus SC-t, tudta, hogy a beépítéssel nem lesz gond – ugyanakkor az is nyilvánvaló volt számára, hogy a 230 lóerős csúcsteljesítmény kevés lesz, legalábbis számára.</w:t>
      </w:r>
    </w:p>
    <w:p>
      <w:pPr>
        <w:spacing w:after="100"/>
      </w:pPr>
      <w:r>
        <w:rPr>
          <w:sz w:val="22"/>
          <w:szCs w:val="22"/>
        </w:rPr>
        <w:t xml:space="preserve">Ezért a Brian Crowertől új vezérműtengelyt és szeleprugókat vásárolt (ezeket négy különböző szinten kínálják, az utcai kiviteltől a versenyverzión át az extrém töltőnyomású turbómotorokhoz kifejlesztett csomagig), Inline Pro hengerfejet és szelepeket szerelt be, a turbófeltöltőt a Precision 6466-os típusára cserélte. Az átalakítást a többi alkatrésszel folytatta – mára egyetlen belső szerve sincs a sorhatos blokknak, amelyet a gyárban szereltek volna bele. A motorteljesítménnyel, </w:t>
      </w:r>
      <w:r>
        <w:rPr>
          <w:sz w:val="22"/>
          <w:szCs w:val="22"/>
          <w:b/>
        </w:rPr>
        <w:t xml:space="preserve">normál benzinnel mintegy 610 lóerő az autó teljesítménye,</w:t>
      </w:r>
      <w:r>
        <w:rPr>
          <w:sz w:val="22"/>
          <w:szCs w:val="22"/>
        </w:rPr>
        <w:t xml:space="preserve"> ami indokolttá tette a versenykuplung és a részlegesen önzáró differenciálmű beépítését; az eredeti automata sebességváltót a harmadik generációs Toyota Suprában és a negyedik szériás Soarerben szolgálatot teljesítő, R154-es ötfokozatú manuális egységre cserélte.</w:t>
      </w:r>
    </w:p>
    <w:p>
      <w:pPr>
        <w:spacing w:after="100"/>
      </w:pPr>
      <w:r>
        <w:rPr>
          <w:sz w:val="22"/>
          <w:szCs w:val="22"/>
        </w:rPr>
        <w:t xml:space="preserve">Miközben a hajtásláncot csiszolgatta, testvére, </w:t>
      </w:r>
      <w:r>
        <w:rPr>
          <w:sz w:val="22"/>
          <w:szCs w:val="22"/>
          <w:i/>
          <w:iCs/>
        </w:rPr>
        <w:t xml:space="preserve">Amper Sung</w:t>
      </w:r>
      <w:r>
        <w:rPr>
          <w:sz w:val="22"/>
          <w:szCs w:val="22"/>
        </w:rPr>
        <w:t xml:space="preserve"> segítségével a futóművet és a karosszériát sem hanyagolták el. Olykor hónapokat vártak a tökéletes alkatrészre. Az acélrugókat változtatható magasságú hidraulikus rendszerre cserélték, a 19 colos kerekekre Toyo T1-es sportabroncsok kerültek. A munka még most, bő tíz év elteltével sincs feltétlenül készen. Többször cseréltek már karosszériaelemeket a kupén, és ha egy-egy kedvenc alkatrészgyártójuk új csomagot dob piacra, az jó eséllyel előbb vagy utóbb megtalálja az utat a </w:t>
      </w:r>
      <w:r>
        <w:rPr>
          <w:sz w:val="22"/>
          <w:szCs w:val="22"/>
          <w:i/>
          <w:iCs/>
        </w:rPr>
        <w:t xml:space="preserve">Brother’s Garage</w:t>
      </w:r>
      <w:r>
        <w:rPr>
          <w:sz w:val="22"/>
          <w:szCs w:val="22"/>
        </w:rPr>
        <w:t xml:space="preserve"> műhelybe – ugyanis a hobbiból azóta hivatás, a magányos szerelésből pedig családi vállalkozás lett, ahogy azt a thai értékrend diktálja.</w:t>
      </w:r>
    </w:p>
    <w:p>
      <w:pPr>
        <w:spacing w:after="100"/>
      </w:pPr>
      <w:r>
        <w:rPr>
          <w:sz w:val="22"/>
          <w:szCs w:val="22"/>
        </w:rPr>
        <w:t xml:space="preserve">A hófehér, ültetett Lexus kupé letisztultsága szöges ellentétben áll a drift-versenyzésre optimalizált, harsány és pragmatikus belsővel. Noha az aktív versenyzést nem forszírozzák a fivérek, a Soarer/SC-találkozókon fürtökben lógnak alkotásukon az irigy bámészkodók, nem véletlenül; </w:t>
      </w:r>
      <w:r>
        <w:rPr>
          <w:sz w:val="22"/>
          <w:szCs w:val="22"/>
          <w:b/>
        </w:rPr>
        <w:t xml:space="preserve">a kupét a közelmúltban megválasztották Amerika legnagyszerűbb Lexus SC átalakításának.</w:t>
      </w:r>
      <w:r>
        <w:rPr>
          <w:sz w:val="22"/>
          <w:szCs w:val="22"/>
        </w:rPr>
        <w:t xml:space="preserve"> Úgy tűnik tehát, a Sung fivérek megtalálták életük hivatását – csak az a kérdés, ki viszi tovább a családi kifőzdét?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Arlen Liverman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https://news.smartermedia.hu/tuning/hofeher-de-nem-artatlan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2024-03-29T00:48:25+01:00</dcterms:created>
  <dcterms:modified xsi:type="dcterms:W3CDTF">2024-03-29T00:48:25+01:00</dcterms:modified>
  <dc:title/>
  <dc:description/>
  <dc:subject/>
  <cp:keywords/>
  <cp:category/>
</cp:coreProperties>
</file>