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Kőkemény, mégis barátságos a Toyota C-HR alapú kalandterepjáró</w:t>
      </w:r>
    </w:p>
    <w:p>
      <w:r>
        <w:rPr>
          <w:sz w:val="22"/>
          <w:szCs w:val="22"/>
          <w:b/>
        </w:rPr>
        <w:t xml:space="preserve">A Toyota C-HR azon kevés szubkompakt szabadidőjárművek egyike, amelyek összkerékhajtással is elérhetők. Ez, valamint a modell játékosan agresszív megjelenése ihlette azt az offroad versenyautó-tanulmányt, amely a Toyota crossoverére épül – még ha csupán virtuálisan is.</w:t>
      </w:r>
    </w:p>
    <w:p/>
    <w:p>
      <w:pPr>
        <w:spacing w:after="100"/>
      </w:pPr>
      <w:r>
        <w:rPr>
          <w:sz w:val="22"/>
          <w:szCs w:val="22"/>
        </w:rPr>
        <w:t xml:space="preserve">A modern szabadidőjárművek már csak formájukban emlékeztetnek azokra a terepjárókra, amelyektől származtatják magukat. A kategóriateremtő Toyota RAV4 1994-es színre lépését követően villámgyors és igen hatékony evolúciós folyamat során váltak minden korábbinál kényelmesebbé, biztonságosabbá, takarékosabbá és sportosabbá. Ennek az átalakulásnak a terepalkalmasság lett a törvényszerű áldozata, főleg a kisebb méretosztályokban: itt elvétve találunk összkerékhajtású modelleket.</w:t>
      </w:r>
    </w:p>
    <w:p>
      <w:pPr>
        <w:spacing w:after="100"/>
      </w:pPr>
      <w:r>
        <w:rPr>
          <w:sz w:val="22"/>
          <w:szCs w:val="22"/>
        </w:rPr>
        <w:t xml:space="preserve">Ezen fehér hollók egyike a Toyota C-HR, amely elektromágneses tengelykapcsoló segítségével a hajtóerő akár 50 százalékát képes átvinni a hátsó tengelyre. Noha ezt a rendszert elsősorban a közúti menetstabilitás fokozására fejlesztette ki a gyár (fejlett nyomatékszabályozási rendszere kanyarodás során a tapadási viszonyokat folyamatosan felmérve 0,006 másodpercenként módosítja a hajtóerő elosztását, így biztosítva az ívmeneti stabilitást), néhány szükséges módosítás után a technológia akár keményebb terepen is helyt állhat.</w:t>
      </w:r>
    </w:p>
    <w:p>
      <w:pPr>
        <w:spacing w:after="100"/>
      </w:pPr>
      <w:r>
        <w:rPr>
          <w:sz w:val="22"/>
          <w:szCs w:val="22"/>
        </w:rPr>
        <w:t xml:space="preserve">Pontosan ezeket a szükséges módosításokat álmodta meg az USA Washington államában élő és alkotó független formatervező, Mo Aoun. A terepjárók specialistájának számító grafikus mindenekelőtt merev tengelyekre cserélte a C-HR kifinomult első és hátsó felfüggesztését, megnövelte a rugóutakat, és nagy teljesítményű lengéscsillapítókkal szerelte fel az autót.</w:t>
      </w:r>
    </w:p>
    <w:p>
      <w:pPr>
        <w:spacing w:after="100"/>
      </w:pPr>
      <w:r>
        <w:rPr>
          <w:sz w:val="22"/>
          <w:szCs w:val="22"/>
        </w:rPr>
        <w:t xml:space="preserve">Ez lehetővé tette a speciális offroad kerekek felszerelését: a ballonos terepabroncsokat csavarok rögzítik a keréktárcsa peremére (beadlock), így akkor sem fordul le a kerékről a gumi, ha szélsőségesen kis nyomáson használjuk – például homokos területen. A nagyobb szabad hasmagasság a C-HR gázlóképességét is javítja, amit sznorkel felszerelésével gondolt kihasználni a tervező.</w:t>
      </w:r>
    </w:p>
    <w:p>
      <w:pPr>
        <w:spacing w:after="100"/>
      </w:pPr>
      <w:r>
        <w:rPr>
          <w:sz w:val="22"/>
          <w:szCs w:val="22"/>
        </w:rPr>
        <w:t xml:space="preserve">A Toyota C-HR önhordó karosszériája kiemelkedően szilárd – ezt bizonyítja az Euro NCAP töréstesztjén elért maximális, ötcsillagos minősítés is –, ám kemény terepezéshez ennél többre lehet szükség. A tervező ezért masszív külső csőváz szerkezettel egészítette ki az autót. Ezek egyrészt növelik a karosszéria torziós merevségét, másrészt tökéletes alapot biztosítanak kiegészítő felszerelések rögzítésére, a terep-reflektoroktól a tetőcsomagtartóig. Természetesen a lökhárítók sem maradhattak ki az átalakításból, a legötletesebb változtatással viszont hátul találkozunk: a rajzoló a csomagtérajtó eltávolításával dinamikus rajzolatú pickuppá változtatta a C-HR-t, egy füst alatt helyet biztosítva a pótkerekek szállítására.</w:t>
      </w:r>
    </w:p>
    <w:p>
      <w:pPr>
        <w:spacing w:after="100"/>
      </w:pPr>
      <w:r>
        <w:rPr>
          <w:sz w:val="22"/>
          <w:szCs w:val="22"/>
        </w:rPr>
        <w:t xml:space="preserve">Csupán pletykákat hallani arról, hogy megpróbálják megvalósítani Mo Aoun elképzeléseit az viszont kétségtelen, hogy az autó a radikális módosítások ellenére megőrizte eredeti báját. A képet sárga-fekete fényezés és a világhírű játékteherautó-gyártó előtt tisztelgő Tonka felirat teszi teljessé. Ez a dekoráció egyben a fantázia ihletadó forrására, a 2017-ben megépített Toyota Hilux Tonka tanulmányautóra is utal.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 Aoun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https://news.smartermedia.hu/nemzetkozi-hirek/kokemeny-megis-baratsagos-toyota-c-hr-alapu-kalandterepjaro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2026-09-02T23:15:36+02:00</dcterms:created>
  <dcterms:modified xsi:type="dcterms:W3CDTF">2026-09-02T23:15:36+02:00</dcterms:modified>
  <dc:title/>
  <dc:description/>
  <dc:subject/>
  <cp:keywords/>
  <cp:category/>
</cp:coreProperties>
</file>