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centiméteres pontosságú térképekkel fognak navigálni a jövő robotautói</w:t>
      </w:r>
    </w:p>
    <w:p>
      <w:r>
        <w:rPr>
          <w:sz w:val="22"/>
          <w:szCs w:val="22"/>
          <w:b/>
        </w:rPr>
        <w:t xml:space="preserve">A Toyota fejlett kutatási intézete számos részterület elismert szakértőivel szorosan együttműködve dolgozta ki azt az automatizált térképalkotó rendszert, amelynek működőképességét a közelmúltban több projekt keretében is sikeresen igazolták.</w:t>
      </w:r>
    </w:p>
    <w:p/>
    <w:p>
      <w:pPr>
        <w:spacing w:after="100"/>
      </w:pPr>
      <w:r>
        <w:rPr>
          <w:sz w:val="22"/>
          <w:szCs w:val="22"/>
        </w:rPr>
        <w:t xml:space="preserve">Ahhoz, hogy közlekedni tudjunk valahol – akár gyalog, akár járművel –, pontosan ismernünk kell környezetünket. Az ember érzékszerveire és korábbi tapasztalataira támaszkodva akár ismeretlen helyen is feltalálhatja magát több-kevesebb sikerrel.</w:t>
      </w:r>
    </w:p>
    <w:p>
      <w:pPr>
        <w:spacing w:after="100"/>
      </w:pPr>
      <w:r>
        <w:rPr>
          <w:sz w:val="22"/>
          <w:szCs w:val="22"/>
        </w:rPr>
        <w:t xml:space="preserve">A számítógép által irányított járművek azonban nem rendelkeznek rutinnal, ismeretlen helyen (legalábbis a tudomány jelenlegi állása szerint) nem tudnak „rögtönözni”, így ahhoz, hogy hatékonyan, balesetmentesen navigálhassanak a forgalomban, hajszálpontosan ismerniük kell mindent, amit csak a szenzoraikkal észlelnek.</w:t>
      </w:r>
    </w:p>
    <w:p>
      <w:pPr>
        <w:spacing w:after="100"/>
      </w:pPr>
      <w:r>
        <w:rPr>
          <w:sz w:val="22"/>
          <w:szCs w:val="22"/>
        </w:rPr>
        <w:t xml:space="preserve">Ez pedig csak úgy lehetséges, ha megtanítjuk nekik, méghozzá olyan, rendkívüli pontosságú navigációs térképek létrehozásával, amelyek a sávok vonalvezetését, a járdaszegély ívét, de még a táblák és közlekedési lámpák pontos pozícióját is tartalmazzák. Ez azonban hatalmas adatmennyiséget jelent, aminek a begyűjtése és feldolgozása, valamint folyamatos karbantartása a hagyományos módszerekkel túlságosan hosszú időt vesz igénybe.</w:t>
      </w:r>
    </w:p>
    <w:p>
      <w:pPr>
        <w:spacing w:after="100"/>
      </w:pPr>
      <w:r>
        <w:rPr>
          <w:sz w:val="22"/>
          <w:szCs w:val="22"/>
        </w:rPr>
        <w:t xml:space="preserve">A Toyota autonóm vezérlő szoftverek fejlesztésével foglalkozó kutató vállalata, a Toyota Research Institute-Advanced Development, Inc. (TRI-AD) azonban két olyan módszert is kidolgozott, amelyek felgyorsíthatják a folyamatot. Az egyik eljárás során a normál személygépkocsikba beszerelt, vezetőtámogató funkciókat kiszolgáló kamerák felvételei, valamint műholdas képek alapján állítják össze a nagyfelbontású térképeket – a módszer előnye, hogy nem igényli külön térképészeti felmérő járművek használatát, az adatokat a forgalomban részt vevő autósok továbbítják a kutatóknak, egyfajta közösségi hozzájárulás (crowdsourcing) formájában.</w:t>
      </w:r>
    </w:p>
    <w:p>
      <w:pPr>
        <w:spacing w:after="100"/>
      </w:pPr>
      <w:r>
        <w:rPr>
          <w:sz w:val="22"/>
          <w:szCs w:val="22"/>
        </w:rPr>
        <w:t xml:space="preserve">A másik technológia a TRI-AD automatizált térképkészítő platformjának (AMP) alkalmazása, amely más vállalatok térkép adatbázisainak gyors és hatékony feldolgozásában játszhat kulcsszerepet. </w:t>
      </w:r>
      <w:r>
        <w:rPr>
          <w:sz w:val="22"/>
          <w:szCs w:val="22"/>
          <w:b/>
        </w:rPr>
        <w:t xml:space="preserve">Mindkét eljárástól azt várják a kutatók, hogy segítségükkel</w:t>
      </w:r>
      <w:r>
        <w:rPr>
          <w:sz w:val="22"/>
          <w:szCs w:val="22"/>
        </w:rPr>
        <w:t xml:space="preserve"> lerövidíthetők lesznek a frissítési késedelmek, </w:t>
      </w:r>
      <w:r>
        <w:rPr>
          <w:sz w:val="22"/>
          <w:szCs w:val="22"/>
          <w:b/>
        </w:rPr>
        <w:t xml:space="preserve">felgyorsítható az új területek feltérképezése, illetve csökkenthetők a térképek létrehozásának és karbantartásának költségei.</w:t>
      </w:r>
    </w:p>
    <w:p>
      <w:pPr>
        <w:spacing w:after="100"/>
      </w:pPr>
      <w:r>
        <w:rPr>
          <w:sz w:val="22"/>
          <w:szCs w:val="22"/>
        </w:rPr>
        <w:t xml:space="preserve">A Toyota a földi és légi információs infrastruktúrák szakértőjével, a Maxar Technologies vállalattal, valamint az NTT DATA Corporation japán informatikai vállalattal együttműködve valósították meg a civil műholdakon keresztül elérhető legjobb felbontású képanyag HD térképekké konvertálását: a Toyota fejlett szoftvere képes volt a felvételeken azonosítani és eltávolítani az olyan redundáns részleteket, mint a járművek és árnyékok, illetve korrigálni az épületek által kitakart területeket. </w:t>
      </w:r>
      <w:r>
        <w:rPr>
          <w:sz w:val="22"/>
          <w:szCs w:val="22"/>
          <w:b/>
        </w:rPr>
        <w:t xml:space="preserve">Eddig Tokió 23 kerületét, valamint a világ hat nagyvárosát - többek között Detroit, London, Szöul, San Francisco - térképezték fel 25 centiméteres pontossággal – ez kétszer olyan precíz, mint az autonóm mobilitási rendszerek működéséhez szükséges felbontás.</w:t>
      </w:r>
    </w:p>
    <w:p>
      <w:pPr>
        <w:spacing w:after="100"/>
      </w:pPr>
      <w:r>
        <w:rPr>
          <w:sz w:val="22"/>
          <w:szCs w:val="22"/>
        </w:rPr>
        <w:t xml:space="preserve">Egy ezzel párhuzamos együttműködésben a TRI-AD szoftverével és a Denso szenzoraival frissítették a Tom-Tom alsóbb rendű utakra vonatkozó, felhő alapú adatbázisát, míg a kísérletsorozat egy másik ágában a HERE helymeghatározó technológiai szolgáltató programját használták arra, hogy a TRI-AD autói által rögzített térképadatok lokációs pontatlanságait korrigálják.</w:t>
      </w:r>
    </w:p>
    <w:p>
      <w:pPr>
        <w:spacing w:after="100"/>
      </w:pPr>
      <w:r>
        <w:rPr>
          <w:sz w:val="22"/>
          <w:szCs w:val="22"/>
        </w:rPr>
        <w:t xml:space="preserve">Ennek köszönhetően </w:t>
      </w:r>
      <w:r>
        <w:rPr>
          <w:sz w:val="22"/>
          <w:szCs w:val="22"/>
          <w:b/>
        </w:rPr>
        <w:t xml:space="preserve">a technológia kizárólag járműszenzorokból gyűjtött adatok alapján is képes sávpontosságú, nagyfelbontású térképeket összeállítani,</w:t>
      </w:r>
      <w:r>
        <w:rPr>
          <w:sz w:val="22"/>
          <w:szCs w:val="22"/>
        </w:rPr>
        <w:t xml:space="preserve"> amelyet középtávon a Toyota modelljei is használni fognak.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NTT DATA, Maxar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https://news.smartermedia.hu/innovacio/huszonot-centimeteres-pontossagu-terkepekkel-fognak-navigalni-jovo-robotautoi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2026-10-09T23:56:57+02:00</dcterms:created>
  <dcterms:modified xsi:type="dcterms:W3CDTF">2026-10-09T23:56:57+02:00</dcterms:modified>
  <dc:title/>
  <dc:description/>
  <dc:subject/>
  <cp:keywords/>
  <cp:category/>
</cp:coreProperties>
</file>