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jövőbe igyekszik belepillantani a Toyota</w:t>
      </w:r>
    </w:p>
    <w:p>
      <w:r>
        <w:rPr>
          <w:sz w:val="22"/>
          <w:szCs w:val="22"/>
          <w:b/>
        </w:rPr>
        <w:t xml:space="preserve">Életünk során számtalan döntést hozunk – de vajon hogyan? A Toyota kutatói abban bíznak, hogy a választásaink mögötti mechanizmusok feltárásával nem csak az autógyártás és -értékesítés folyamatát tehetik hatékonyabbá, de kutatásaik az emberi társadalom egészének is előnyére válnak.</w:t>
      </w:r>
    </w:p>
    <w:p/>
    <w:p>
      <w:pPr>
        <w:spacing w:after="100"/>
      </w:pPr>
      <w:r>
        <w:rPr>
          <w:sz w:val="22"/>
          <w:szCs w:val="22"/>
        </w:rPr>
        <w:t xml:space="preserve">A Toyota kutatóintézete, a Toyota Research Institute (TRI) olyan új kezdeményezést indított útjára, amellyel a döntéshozatalban részt vevő emberi viselkedést és belső tudati folyamatokat igyekeznek feltárni. A gépi támogatású megismerés (</w:t>
      </w:r>
      <w:r>
        <w:rPr>
          <w:sz w:val="22"/>
          <w:szCs w:val="22"/>
          <w:i/>
          <w:iCs/>
        </w:rPr>
        <w:t xml:space="preserve">Machine Assisted Cognition, MAC</w:t>
      </w:r>
      <w:r>
        <w:rPr>
          <w:sz w:val="22"/>
          <w:szCs w:val="22"/>
        </w:rPr>
        <w:t xml:space="preserve">) néven futó projekt keretében olyan mesterséges intelligenciájú eszközöket igyekeznek létrehozni, amelyek képesek megérteni és előre jelezni az emberi döntéshozatalban szerepet játszó viselkedési sémákat.</w:t>
      </w:r>
    </w:p>
    <w:p>
      <w:pPr>
        <w:spacing w:after="100"/>
      </w:pPr>
      <w:r>
        <w:rPr>
          <w:sz w:val="22"/>
          <w:szCs w:val="22"/>
        </w:rPr>
        <w:t xml:space="preserve">Habár a Toyota Research Institute legújabb kutatási témája teljesen elvontnak hangzik, a projekt végső célja nagyon is kézzel fogható: hatékonyabbá, eredményesebbé kívánják tenni az emberi munkavégzést, az autók tervezésétől kezdve az értékesítésen át a használatig. </w:t>
      </w:r>
      <w:r>
        <w:rPr>
          <w:sz w:val="22"/>
          <w:szCs w:val="22"/>
          <w:i/>
          <w:iCs/>
        </w:rPr>
        <w:t xml:space="preserve">„Olyan rendszert szeretnénk létrehozni, amelyben az emberek és a gépek egymást támogatva jobb döntéseket képesek hozni, nagyobb pontossággal tudják előre megjósolni, felbecsülni a jövőbeli eseményeket, műszaki vagy piaci trendeket, üzleti döntéseket – és mindezt minden eddiginél gyorsabban és hatékonyabban”</w:t>
      </w:r>
      <w:r>
        <w:rPr>
          <w:sz w:val="22"/>
          <w:szCs w:val="22"/>
        </w:rPr>
        <w:t xml:space="preserve"> – magyarázta el a MAC program küldetését </w:t>
      </w:r>
      <w:r>
        <w:rPr>
          <w:sz w:val="22"/>
          <w:szCs w:val="22"/>
          <w:i/>
          <w:iCs/>
        </w:rPr>
        <w:t xml:space="preserve">Eric Krotkov</w:t>
      </w:r>
      <w:r>
        <w:rPr>
          <w:sz w:val="22"/>
          <w:szCs w:val="22"/>
        </w:rPr>
        <w:t xml:space="preserve">, a TRI tudományos igazgatója.</w:t>
      </w:r>
    </w:p>
    <w:p>
      <w:pPr>
        <w:spacing w:after="100"/>
      </w:pPr>
      <w:r>
        <w:rPr>
          <w:sz w:val="22"/>
          <w:szCs w:val="22"/>
        </w:rPr>
        <w:t xml:space="preserve">Az emberi agy rejtelmeit kutató, feltérképező program keretében olyan átméretezhető rendszert igyekeznek létrehozni, amely a rendelkezésre álló adatmennyiséghez, illetve az érintett személyek számához igazodva a lehető leghatékonyabban tudja segíteni az emberi döntésfolyamatot.</w:t>
      </w:r>
    </w:p>
    <w:p>
      <w:pPr>
        <w:spacing w:after="100"/>
      </w:pPr>
      <w:r>
        <w:rPr>
          <w:sz w:val="22"/>
          <w:szCs w:val="22"/>
        </w:rPr>
        <w:t xml:space="preserve">A legváltozatosabb tudományos területeken aktív TRI kutatóintézet egy nemzetközi fuvarmegosztó szervezet egykori adattudományi igazgatóját kérte fel a MAC program vezetésére. </w:t>
      </w:r>
      <w:r>
        <w:rPr>
          <w:sz w:val="22"/>
          <w:szCs w:val="22"/>
          <w:i/>
          <w:iCs/>
        </w:rPr>
        <w:t xml:space="preserve">Franziska Bell</w:t>
      </w:r>
      <w:r>
        <w:rPr>
          <w:sz w:val="22"/>
          <w:szCs w:val="22"/>
        </w:rPr>
        <w:t xml:space="preserve"> olyan területeken számít elismert szaktekintélynek, mint a tudományos alapú előrejelzés, az anomália-észlelés, valamint a párbeszéd folytatására alkalmas mesterséges intelligencia fejlesztése. Vezetése alatt a MAC tudományos és technológiai partnerekkel karöltve dolgozó stábja első körben általánosan, széles körben alkalmazható megoldásokat igyekszik kifejleszteni.</w:t>
      </w:r>
    </w:p>
    <w:p>
      <w:pPr>
        <w:spacing w:after="100"/>
      </w:pPr>
      <w:r>
        <w:rPr>
          <w:sz w:val="22"/>
          <w:szCs w:val="22"/>
        </w:rPr>
        <w:t xml:space="preserve">Ezt a későbbiekben kifejezetten a Toyota különleges igényei köré szabott funkciók követhetik, az értékesítéstől a terméktervezésen át a kutatási és fejlesztési tevékenységekig. Emellett arra is számítanak, hogy a MAC projekt eredményei elősegíthetik az emberi társadalom működési mechanizmusainak megértését.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GettyImages, Jessica Furtney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https://news.smartermedia.hu/innovacio/jovobe-igyekszik-belepillantani-toyota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2026-10-11T10:55:27+02:00</dcterms:created>
  <dcterms:modified xsi:type="dcterms:W3CDTF">2026-10-11T10:55:27+02:00</dcterms:modified>
  <dc:title/>
  <dc:description/>
  <dc:subject/>
  <cp:keywords/>
  <cp:category/>
</cp:coreProperties>
</file>