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Jövőre érkezik a plug-in hibrid Lexus</w:t>
      </w:r>
    </w:p>
    <w:p>
      <w:r>
        <w:rPr>
          <w:sz w:val="22"/>
          <w:szCs w:val="22"/>
          <w:b/>
        </w:rPr>
        <w:t xml:space="preserve">Szemfüles fórumozók találtak rá azokra a vadonatúj szabadalmi bejegyezésekre, amelyeket csak egyféleképpen tudunk értelmezni: az NX elsőként kap plug-in hibrid hajtásláncot a Lexus palettáján.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április 14-én két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 </w:t>
        </w:r>
      </w:hyperlink>
      <w:r>
        <w:rPr>
          <w:sz w:val="22"/>
          <w:szCs w:val="22"/>
        </w:rPr>
        <w:t xml:space="preserve">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</w:t>
        </w:r>
      </w:hyperlink>
      <w:r>
        <w:rPr>
          <w:sz w:val="22"/>
          <w:szCs w:val="22"/>
        </w:rPr>
        <w:t xml:space="preserve"> - új típusjelzést jegyeztetett be az Európai Unió szabadalmi hivatalánál. Ezek az NX kompakt szabadidőjármű egy-egy új hibrid modellvariánsát írják le, és a márka logikája szerint mindkettő erősebb lesz a jelenlegi, 197 lóerős NX 300h-nál.</w:t>
      </w:r>
    </w:p>
    <w:p>
      <w:pPr>
        <w:spacing w:after="100"/>
      </w:pPr>
      <w:r>
        <w:rPr>
          <w:sz w:val="22"/>
          <w:szCs w:val="22"/>
        </w:rPr>
        <w:t xml:space="preserve">Az NX 350h nem okoz fejtörést: minden bizonnyal azt a 222 lóerős hibrid egységet hozza el az ügyfeleknek, amely a Toyota RAV4 szabadidőjárműben már most is megtalálható. A kifejezetten hibrid konfigurációkra hangolt, A25A-FXS kódjelű, 2.5 literes, soros négyhengeres benzinmotor a világ legjobb termikus hatásfokával (41%) büszkélkedhet.</w:t>
      </w:r>
    </w:p>
    <w:p>
      <w:pPr>
        <w:spacing w:after="100"/>
      </w:pPr>
      <w:r>
        <w:rPr>
          <w:sz w:val="22"/>
          <w:szCs w:val="22"/>
          <w:b/>
        </w:rPr>
        <w:t xml:space="preserve">Annál izgalmasabb az előirányzott NX 450h+ modell:</w:t>
      </w:r>
      <w:r>
        <w:rPr>
          <w:sz w:val="22"/>
          <w:szCs w:val="22"/>
        </w:rPr>
        <w:t xml:space="preserve"> az RX 450h példájából kiindulva ennek legalább 300 lóerősnek kell lennie, a név végére biggyesztett + viszont most először fordul elő a Lexus sorozatgyártású típusainak kínálatában. Az egyetlen logikus magyarázat, hogy a Lexus NX hálózatról tölthető (plug-in) hibrid hajtásláncot kap – értelemszerűen ugyanazt, amely a Toyota RAV4 Plug-in Hybrid modellben mutatkozott be idén januárban.</w:t>
      </w:r>
    </w:p>
    <w:p>
      <w:pPr>
        <w:spacing w:after="100"/>
      </w:pPr>
      <w:r>
        <w:rPr>
          <w:sz w:val="22"/>
          <w:szCs w:val="22"/>
        </w:rPr>
        <w:t xml:space="preserve">A Lexus NX konszern-testvére 306 lóerős rendszerteljesítménnyel büszkélkedhet, álló helyzetből 6,2 másodperc alatt gyorsul 100 km/h-ra, és akkumulátorának teljes feltöltésével akár 65 kilométernél is többet képes tisztán elektromos üzemben megtenni. A konnektoros hibrid modell átlagos CO2-kibocsátása 29 g/km. Az öntöltő hibrid ugyanazzal a belsőégésű motorral, de kisebb akkumulátorral akár csupán 100 gramm szén-dioxidot bocsát ki kilométerenként, amivel egyébként az európai piac egyik legtisztább üzemű kompakt szabadidőjárművének számít.</w:t>
      </w:r>
    </w:p>
    <w:p>
      <w:pPr>
        <w:spacing w:after="100"/>
      </w:pPr>
      <w:r>
        <w:rPr>
          <w:sz w:val="22"/>
          <w:szCs w:val="22"/>
        </w:rPr>
        <w:t xml:space="preserve">Apró üröm az örömben, hogy ezekre a hajtásláncokra legalább egy évet kell még várnunk. 2021-re tervezi ugyanis az NX modellváltását a Lexus, a két új hibrid rendszer a modern TNGA-K padlólemezzel együtt érkezik meg a japán luxusmárka kompakt szabadidőjárművébe. Az eleve villamosított hajtásláncokra fejlesztett platformnak köszönhetően a nagyobb kapacitású akkumulátorcsomag sem rabol értékes helyet a csomagtartóból, a fokozott merevség és a mélyebb tömegközéppont pedig egyszerre teszi stabilabbá, kényelmesebbé és sportosabbá a járművet.</w:t>
      </w:r>
    </w:p>
    <w:p>
      <w:pPr>
        <w:spacing w:after="100"/>
      </w:pPr>
      <w:r>
        <w:rPr>
          <w:sz w:val="22"/>
          <w:szCs w:val="22"/>
        </w:rPr>
        <w:t xml:space="preserve">A két izgalmas hibrid újdonsággal egy időben egyébként az Egyesült Államokban is bejegyeztetett két típusnevet a Lexus. Az NX 250 és NX 350 közül az előbb vélhetően a modellpalettán jelenleg is (NX 300 néven) megtalálható 235 lóerős, kétliteres turbómotoros verzió új elnevezése lesz, míg a nagyobbik motor a feltételezések szerint az ES 350 szedán 3,5 literes, 302 lóerős V6-os szívómotorját jelöli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https://news.smartermedia.hu/nemzetkozi-hirek/jovore-erkezik-plug-hibrid-lexus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225989" TargetMode="External"/>
  <Relationship Id="rId8" Type="http://schemas.openxmlformats.org/officeDocument/2006/relationships/hyperlink" Target="https://euipo.europa.eu/eSearch/#details/trademarks/01822575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2026-08-12T06:45:31+02:00</dcterms:created>
  <dcterms:modified xsi:type="dcterms:W3CDTF">2026-08-12T06:45:31+02:00</dcterms:modified>
  <dc:title/>
  <dc:description/>
  <dc:subject/>
  <cp:keywords/>
  <cp:category/>
</cp:coreProperties>
</file>