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Speciális betegszállító járművel küzd a koronavírus ellen a Toyota</w:t>
      </w:r>
    </w:p>
    <w:p>
      <w:r>
        <w:rPr>
          <w:sz w:val="22"/>
          <w:szCs w:val="22"/>
          <w:b/>
        </w:rPr>
        <w:t xml:space="preserve">Kifejezetten koronavírusos páciensek szállítására szolgáló járművet fejlesztett ki a Toyota. A Hiace alapú betegszállítót egészségügyi intézményekkel együttműködve építették meg.</w:t>
      </w:r>
    </w:p>
    <w:p/>
    <w:p>
      <w:pPr>
        <w:spacing w:after="100"/>
      </w:pPr>
      <w:r>
        <w:rPr>
          <w:sz w:val="22"/>
          <w:szCs w:val="22"/>
        </w:rPr>
        <w:t xml:space="preserve">Egyedi módosításokkal tette alkalmassá a Hiace furgont súlyosan beteg COVID-19 páciensek szállítására a Toyota. Az autót orvosoktól és ápolóktól kapott javaslatok alapján készítette el a cégcsoport karosszéria-specialista tagvállalata, a Toyota Auto Body. A betegszállító autó első példányát a tokiói Showa egyetemi klinikának szállították le, használni azonban nem csak ők fogják: fél tucatnyi intézménynek van hozzáférése a speciális Hiace-hez, így a legteljesebb mértékben kihasználható annak kapacitása.</w:t>
      </w:r>
    </w:p>
    <w:p>
      <w:pPr>
        <w:spacing w:after="100"/>
      </w:pPr>
      <w:r>
        <w:rPr>
          <w:sz w:val="22"/>
          <w:szCs w:val="22"/>
        </w:rPr>
        <w:t xml:space="preserve">A kifejezetten koronavírussal fertőzött, súlyosan beteg személyek biztonságos szállítására szolgáló gépkocsi belső terét úgy alakították ki, hogy az hatékonyan gátolja a levegőben szálló szemcsék és folyadékcseppek szabad mozgását, és ezzel elejét vegye a cseppfertőzésnek. Az autóban hermetikusan leválasztották az első üléssort a hátsó tértől. Utóbbiból egy nagy teljesítményű elszívóberendezés folyamatosan vezeti ki a levegőt a külvilágba, így az nem juthat át a vezetőhöz és utasához.</w:t>
      </w:r>
    </w:p>
    <w:p>
      <w:pPr>
        <w:spacing w:after="100"/>
      </w:pPr>
      <w:r>
        <w:rPr>
          <w:sz w:val="22"/>
          <w:szCs w:val="22"/>
        </w:rPr>
        <w:t xml:space="preserve">A Hiace-szel együtt eddig pontosan egy tucat, betegszállításra szolgáló járművel támogatta a helyi önkormányzatokat és egészségügyi létesítményeket Japánban a Toyota. A korábban átadott 11 gépkocsi (a Yaris padlólemezére épülő Sienta városi buszlimuzin egy példánya, valamint tíz darab JPN Taxi) a fertőzött, de a légzőszervi megbetegedések jeleit még nem mutató személyek szállítására szolgálnak, míg a Hiace-t kifejezetten súlyos stádiumú páciensek mozgatására tervezték.</w:t>
      </w:r>
    </w:p>
    <w:p>
      <w:pPr>
        <w:spacing w:after="100"/>
      </w:pPr>
      <w:r>
        <w:rPr>
          <w:sz w:val="22"/>
          <w:szCs w:val="22"/>
        </w:rPr>
        <w:t xml:space="preserve">Ezzel természetesen nem merül ki a Toyota hozzájárulása a vírusjárvány megfékezéséhez: a vállalat folyamatosan kommunikál a segítségre szoruló létesítményekkel, illetve több országban is megkezdte egyéb védőfelszerelések,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egészségügyi arcmaszkok gyártását </w:t>
        </w:r>
      </w:hyperlink>
      <w:r>
        <w:rPr>
          <w:sz w:val="22"/>
          <w:szCs w:val="22"/>
        </w:rPr>
        <w:t xml:space="preserve">és kiszállítását.</w:t>
      </w:r>
    </w:p>
    <w:p>
      <w:pPr>
        <w:spacing w:after="100"/>
      </w:pPr>
      <w:r>
        <w:rPr>
          <w:sz w:val="22"/>
          <w:szCs w:val="22"/>
        </w:rPr>
        <w:t xml:space="preserve">A támogatást annak az országos </w:t>
      </w:r>
      <w:r>
        <w:rPr>
          <w:sz w:val="22"/>
          <w:szCs w:val="22"/>
          <w:i/>
          <w:iCs/>
        </w:rPr>
        <w:t xml:space="preserve">Kokoro Hakobu</w:t>
      </w:r>
      <w:r>
        <w:rPr>
          <w:sz w:val="22"/>
          <w:szCs w:val="22"/>
        </w:rPr>
        <w:t xml:space="preserve"> (jelentése nagyjából: szívünkben hordozunk) társadalmi és humanitárius kezdeményezésnek a keretében biztosítja a Toyota, amelyet még a 2011-es nagy földrengést követően hozott létre az autógyártó.</w:t>
      </w:r>
    </w:p>
    <w:p>
      <w:pPr>
        <w:spacing w:after="100"/>
      </w:pPr>
      <w:r>
        <w:rPr>
          <w:sz w:val="22"/>
          <w:szCs w:val="22"/>
        </w:rPr>
        <w:t xml:space="preserve">Miközben a legtöbb ázsiai piac áttért a tavaly tavasszal bevezetett, hatodik generációs Hiace-re, Japánban továbbra is a 2004 óta gyártott, végletekig kiforrott modellt forgalmazzák.</w:t>
      </w:r>
    </w:p>
    <w:p>
      <w:r>
        <w:rPr>
          <w:sz w:val="22"/>
          <w:szCs w:val="22"/>
        </w:rPr>
        <w:t xml:space="preserve">A típus idén áprilisban fontos közlekedésbiztonsági fejlesztéseken esett át. Mostantól digitális belső visszapillantó tükör és felülnézeti panorámakép segíti a manőverezést, a tolatóradar pedig hirtelen gázadás esetén automatikusan működésbe hozza a fékeket, ha akadályt észlel a jármű mögött.</w:t>
      </w:r>
    </w:p>
    <w:p>
      <w:pPr>
        <w:spacing w:after="100"/>
      </w:pPr>
      <w:r>
        <w:rPr>
          <w:sz w:val="22"/>
          <w:szCs w:val="22"/>
        </w:rPr>
        <w:t xml:space="preserve">Elöl gyalogosfelismerő automata vészfékrendszer, sávelhagyást gátló technológia, valamint automatikus távolságifény-szabályozás könnyíti a vezető dolgát. A többféle karosszériahosszal és -magassággal kapható Hiace hajtáslánc-kínálata két benzinmotorból (2.0 és 2.7 liter), valamint egy 2.8 literes dízelmotorból áll, továbbá létezik összkerékhajtású, illetve automata sebességváltós kivitel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https://news.smartermedia.hu/innovacio/specialis-betegszallito-jarmuvel-kuzd-koronavirus-ellen-toyota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2026-09-12T14:42:48+02:00</dcterms:created>
  <dcterms:modified xsi:type="dcterms:W3CDTF">2026-09-12T14:42:48+02:00</dcterms:modified>
  <dc:title/>
  <dc:description/>
  <dc:subject/>
  <cp:keywords/>
  <cp:category/>
</cp:coreProperties>
</file>