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Mélyen ül, magasra tör: ilyen a Lexus LS VIP</w:t>
      </w:r>
    </w:p>
    <w:p>
      <w:r>
        <w:rPr>
          <w:sz w:val="22"/>
          <w:szCs w:val="22"/>
          <w:b/>
        </w:rPr>
        <w:t xml:space="preserve">Eredetileg csak egy átlagos optikai tuningról volt szó, aztán mégis önálló életre kelt a projekt. Az így létrejött LS minden téren kivételes képességekkel bír – és közben még a szemet is gyönyörködteti.</w:t>
      </w:r>
    </w:p>
    <w:p/>
    <w:p>
      <w:pPr>
        <w:spacing w:after="100"/>
      </w:pPr>
      <w:r>
        <w:rPr>
          <w:sz w:val="22"/>
          <w:szCs w:val="22"/>
          <w:b/>
          <w:u w:val="single"/>
        </w:rPr>
        <w:t xml:space="preserve">VIP szedán:</w:t>
      </w:r>
      <w:r>
        <w:rPr>
          <w:sz w:val="22"/>
          <w:szCs w:val="22"/>
        </w:rPr>
        <w:t xml:space="preserve"> így nevezik az autóépítés világában azokat az ültetett, szélesített, rendszerint negatív kerékdőlésű nagy limuzinokat, amelyeknek japán zászlóshajók adják az alapját. Ezek lehetnek belpiacos szedánok, mint a Toyota Crown vagy Century, de Észak-Amerikában, ahonnan cikkünk főhőse származik, japán márkák helyi gyártású csúcsmodelljei is – jelen esetben a Lexus LS – szóba jöhetnek.</w:t>
      </w:r>
    </w:p>
    <w:p>
      <w:pPr>
        <w:spacing w:after="100"/>
      </w:pPr>
      <w:r>
        <w:rPr>
          <w:sz w:val="22"/>
          <w:szCs w:val="22"/>
        </w:rPr>
        <w:t xml:space="preserve">Egy gyógyszergyártó cég termelési felügyelőjének lenni felelősségteljes ugyanakkor nem túl izgalmas munkakör. Nem csoda, hogy a kaliforniai </w:t>
      </w:r>
      <w:r>
        <w:rPr>
          <w:sz w:val="22"/>
          <w:szCs w:val="22"/>
          <w:i/>
          <w:iCs/>
        </w:rPr>
        <w:t xml:space="preserve">Nat Huynh</w:t>
      </w:r>
      <w:r>
        <w:rPr>
          <w:sz w:val="22"/>
          <w:szCs w:val="22"/>
        </w:rPr>
        <w:t xml:space="preserve"> szabadidejét valami egészen őrült, felszabadult és felelőtlen tevékenységnek kívánta szentelni. Így kezdett el érdeklődni az épített autók iránt. Néhány éve állt már a garázsában egy szélesített Lexus SC430, amikor úgy döntött, ideje átnyergelni a VIP szedán műfajára.</w:t>
      </w:r>
    </w:p>
    <w:p>
      <w:pPr>
        <w:spacing w:after="100"/>
      </w:pPr>
      <w:r>
        <w:rPr>
          <w:sz w:val="22"/>
          <w:szCs w:val="22"/>
        </w:rPr>
        <w:t xml:space="preserve">Hatalmas méretek, kimagasló megbízhatóság, bársonyos légrugózás, nagyszerű komfort – ezek voltak azok az érvek, amelyek a Lexus LS felé tolták a fiatalembert. Beszerzett tehát egy 2007-es gyártású, negyedik generációs, nyújtott tengelytávú Lexus LS 460L modellt, és megkezdődött az átalakítás. Merész optikai csomag, nagy kerekek, ültetés – már kész is volt az autó.</w:t>
      </w:r>
    </w:p>
    <w:p>
      <w:pPr>
        <w:spacing w:after="100"/>
      </w:pPr>
      <w:r>
        <w:rPr>
          <w:sz w:val="22"/>
          <w:szCs w:val="22"/>
        </w:rPr>
        <w:t xml:space="preserve">Ha ezen a ponton megáll, most aligha írnánk róla, hiszen a katalógusból összeválogatott optikai átalakításban nincs nagy kihívás. Huynh úr azonban úgy gondolta, a motort sem kellene gyári állapotában hagyni. Szerencsétlenségére egy megszállott tuningművészhez fordult tanácsért, aki rábeszélte, hogy kezdjenek bele egy sokkal ambiciózusabb, egyedibb és értékesebb átalakításba.</w:t>
      </w:r>
    </w:p>
    <w:p>
      <w:pPr>
        <w:spacing w:after="100"/>
      </w:pPr>
      <w:r>
        <w:rPr>
          <w:sz w:val="22"/>
          <w:szCs w:val="22"/>
        </w:rPr>
        <w:t xml:space="preserve">A végső cél a teljesítménynövelés volt, ám előbb a megfelelő külcsínről gondoskodtak. A Black Pearl radikális légterelő csomagját a Wald International áttört sárvédőjével kombinálták, és felszerelték hozzá a 2015-ös LS F-Sport orrát. Ez utóbbi egyszerűen hangzik, de valójában rengeteg alkatrészt kellett kicserélni az új fizimiska illesztéséhez. A kerékívek szélesítéséhez műanyag helyett fém toldatokat használtak, a fényezéssel pedig fityiszt mutattak a VIP stílusnak: az ott szokásos fekete, ezüst vagy fehér helyett burgundi vörös színben pompázik az ültetett szedán.</w:t>
      </w:r>
    </w:p>
    <w:p>
      <w:pPr>
        <w:spacing w:after="100"/>
      </w:pPr>
      <w:r>
        <w:rPr>
          <w:sz w:val="22"/>
          <w:szCs w:val="22"/>
        </w:rPr>
        <w:t xml:space="preserve">A külső után jöhetett a belső tér: az üléseket, a padlókonzolt, de még a csomagteret is kéttónusú steppelt bőrbe burkolták. Bőrből vannak a padlószőnyegek is, a fejtámlák alatt pedig nyakpárnákat találunk – ki gondolta volna, hogy ez is fontos eleme a VIP-műfajnak? Hátul nemesfa bárpulttal választották el egymástól a két ülést, és már készen is volt a tökéletes hosszú távú utazógép.</w:t>
      </w:r>
    </w:p>
    <w:p>
      <w:pPr>
        <w:spacing w:after="100"/>
      </w:pPr>
      <w:r>
        <w:rPr>
          <w:sz w:val="22"/>
          <w:szCs w:val="22"/>
        </w:rPr>
        <w:t xml:space="preserve">A Lexus mindig is híres volt igényes audiorendszereiről, Mr. Huynh azonban úgy gondolta, nem luxusautó az a luxusautó, amelynek a csomagtartójából nem dübörög a muzsika. Két 10 colos mélynyomó és egy 32 colos televízió kapott helyet leghátul: nagyméretű táskák szállítására így alkalmatlan az LS, viszont elég felnyitni a csomagtér ajtaját, és máris indulhat a party.</w:t>
      </w:r>
    </w:p>
    <w:p>
      <w:pPr>
        <w:spacing w:after="100"/>
      </w:pPr>
      <w:r>
        <w:rPr>
          <w:sz w:val="22"/>
          <w:szCs w:val="22"/>
        </w:rPr>
        <w:t xml:space="preserve">Ezzel elértünk a végére, azaz a hajtáslánchoz. Mr. Huynh szerencséjére a HKS éppen akkoriban vezette be a japán piacon a helyi LS460-hoz tervezett kompresszorát, ezért rögtön rendeltek is belőle egyet. Mivel azt a jobbkormányos modellhez tervezték, egy kicsit aggódtak a beépítés miatt, ám végül zökkenőmentesen a helyére került minden, és beüzemelhették a feltöltőt. A becslések szerint a teljesítmény mintegy száz lóerővel nőtt a gyárihoz képest – nem mintha egy VIP szedánnak féktelenül kellene száguldoznia, de azért jó érzés, hogy vannak benne tartalékok.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LS VIP fontosabb technikai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(eredeti)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5179 x 1875 x 1481 mm, 3091 mm tengelytáv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1UR-FSE 4608 cm3 V8 D-4S közvetlen és szívótorok-befecskendezés</w:t>
            </w:r>
          </w:p>
          <w:p>
            <w:r>
              <w:rPr>
                <w:sz w:val="22"/>
                <w:szCs w:val="22"/>
              </w:rPr>
              <w:t xml:space="preserve">HKS GT kompresszor, HKS motorvezérlés, egyedi mart motorburkolat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LE, 542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Air Runner On The Ground állítható hasmagasságú csavarrugó/légrugó egység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405 mm átmérőjű féktárcsa, 8 dugattyús féknyereg</w:t>
            </w:r>
          </w:p>
          <w:p>
            <w:r>
              <w:rPr>
                <w:sz w:val="22"/>
                <w:szCs w:val="22"/>
              </w:rPr>
              <w:t xml:space="preserve">Hátul 380 mm átmérőjű féktárcsa, 6 dugattyús féknyereg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Kerekek és 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21x10.5, 245/35R21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Jofel Tolosa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https://news.smartermedia.hu/tuning/melyen-ul-magasra-tor-ilyen-lexus-ls-vip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2026-10-31T22:18:23+01:00</dcterms:created>
  <dcterms:modified xsi:type="dcterms:W3CDTF">2026-10-31T22:18:23+01:00</dcterms:modified>
  <dc:title/>
  <dc:description/>
  <dc:subject/>
  <cp:keywords/>
  <cp:category/>
</cp:coreProperties>
</file>