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Titokzatos új modellek érkezhetnek a Lexustól</w:t>
      </w:r>
    </w:p>
    <w:p>
      <w:r>
        <w:rPr>
          <w:sz w:val="22"/>
          <w:szCs w:val="22"/>
          <w:b/>
        </w:rPr>
        <w:t xml:space="preserve">Két olyan típusjelzést is levédetett a közelmúltban a Lexus, amelyek csak részben illenek bele az eddigi modellnév-sémába, de éppen emiatt izgalmas elgondolkodni azon, hogy milyen modellek bújhatnak meg mögöttük. </w:t>
      </w:r>
    </w:p>
    <w:p/>
    <w:p>
      <w:pPr>
        <w:spacing w:after="100"/>
      </w:pPr>
      <w:r>
        <w:rPr>
          <w:sz w:val="22"/>
          <w:szCs w:val="22"/>
        </w:rPr>
        <w:t xml:space="preserve">Részben vagy teljesen elektromos hajtásláncokra, terepkupékra, városi crossoverekre – vagy talán valami teljesen másra – utalhatnak azok a titokzatos modelljelzések, amelyeket a világ több piacán jegyeztetett be a Lexus.</w:t>
      </w:r>
    </w:p>
    <w:p>
      <w:pPr>
        <w:spacing w:after="100"/>
      </w:pPr>
      <w:r>
        <w:rPr>
          <w:sz w:val="22"/>
          <w:szCs w:val="22"/>
        </w:rPr>
        <w:t xml:space="preserve">Vannak autógyártók, amelyek fantázianevet adnak egyes típusaiknak – ilyen például a Toyota –, míg mások a kódokban hisznek, legyen szó számokról, betűkről vagy a kettő kombinációjáról. Ez utóbbiak kevésbé líraiak, viszont rendszerint logikusak és kiszámíthatók.</w:t>
      </w:r>
    </w:p>
    <w:p>
      <w:pPr>
        <w:spacing w:after="100"/>
      </w:pPr>
      <w:r>
        <w:rPr>
          <w:sz w:val="22"/>
          <w:szCs w:val="22"/>
        </w:rPr>
        <w:t xml:space="preserve">A Lexusnál például hagyományosan az E a közép-, a G pedig a felső-középkategória jele, míg az L a luxusmodelleket illeti meg. Minden terepjáró nevében ott az X, a kupékéban a C, a szedánokéban pedig az S, és így tovább. A piac átrétegződésével, az ügyféligények változásával, a méretosztályok összemosódásával vagy további szegmentálódásával persze kategóriák születnek és tűnnek el, de a logika azonos marad.</w:t>
      </w:r>
    </w:p>
    <w:p>
      <w:pPr>
        <w:spacing w:after="100"/>
      </w:pPr>
      <w:r>
        <w:rPr>
          <w:sz w:val="22"/>
          <w:szCs w:val="22"/>
        </w:rPr>
        <w:t xml:space="preserve">Amikor tehát a Lexus új típusneveket jegyeztet be az amerikai, Ausztrál, valamint európai szabadalmi hivataloknál, viszonylag megalapozott és tájékozott tapogatózásba kezdhetünk azok jellegzetességeivel kapcsolatban.</w:t>
      </w:r>
    </w:p>
    <w:p>
      <w:pPr>
        <w:spacing w:after="100"/>
      </w:pPr>
      <w:r>
        <w:rPr>
          <w:sz w:val="22"/>
          <w:szCs w:val="22"/>
        </w:rPr>
        <w:t xml:space="preserve">Kiváló példa erre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LM megjelenése</w:t>
        </w:r>
      </w:hyperlink>
      <w:r>
        <w:rPr>
          <w:sz w:val="22"/>
          <w:szCs w:val="22"/>
        </w:rPr>
        <w:t xml:space="preserve">: a típusnév először 2018 nyarán tűnt fel a radarokon, és egyértelmű volt, hogy zászlóshajó, azaz luxusmodell lesz, az LS szedán, az LC kupé és az LX terepjáró társa. Az M végül a többcélú jármű (MPV), azaz az egyterű kifejezés rövidítésének bizonyult, tizenöt hónappal később, 2019 szeptemberében bemutatkozott a Lexus hátsó masszázsfotelekkel, gigantikus képernyővel felszerelt buszlimuzinja.</w:t>
      </w:r>
    </w:p>
    <w:p>
      <w:pPr>
        <w:spacing w:after="100"/>
      </w:pPr>
      <w:r>
        <w:rPr>
          <w:sz w:val="22"/>
          <w:szCs w:val="22"/>
        </w:rPr>
        <w:t xml:space="preserve">A mostani már korántsem ilyen egyszerű eset. A márka ezúttal két vadonatúj kódot jegyeztetett be –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RZ 450e nevet világszerte</w:t>
        </w:r>
      </w:hyperlink>
      <w:r>
        <w:rPr>
          <w:sz w:val="22"/>
          <w:szCs w:val="22"/>
        </w:rPr>
        <w:t xml:space="preserve">, míg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LBX-et csupán Európában</w:t>
        </w:r>
      </w:hyperlink>
      <w:r>
        <w:rPr>
          <w:sz w:val="22"/>
          <w:szCs w:val="22"/>
        </w:rPr>
        <w:t xml:space="preserve">. Az előbbi viszonylag könnyen megfejthető: a 450e arra enged következtetni, hogy tisztán elektromos, akkumulátoros modellről van szó, amely azonban jelentősen (elvárásaink szerint másfélszer) erősebb lesz, mint a márka első villanyautója, az UX 300e.</w:t>
      </w:r>
    </w:p>
    <w:p>
      <w:pPr>
        <w:spacing w:after="100"/>
      </w:pPr>
      <w:r>
        <w:rPr>
          <w:sz w:val="22"/>
          <w:szCs w:val="22"/>
        </w:rPr>
        <w:t xml:space="preserve">Míg a 204 lóerős városi crossover egyetlen villanymotorja az első kerekeket hajtja, logikus feltételezés, hogy a 450e két villanymotort alkalmaz majd. A Lexus hibrid modelljei, például az RX 450h szabadidőjármű esetében a hátsó villanymotor játssza a másodhegedűs szerepét, ez esetben azonban másra számítunk: valószínűsíthető, hogy sportosabb hangolású modellről lesz szó, amelyben ezért elsősorban a hátsó tengelyre bízzák a nyomatékátvitel feladatát.</w:t>
      </w:r>
    </w:p>
    <w:p>
      <w:pPr>
        <w:spacing w:after="100"/>
      </w:pPr>
      <w:r>
        <w:rPr>
          <w:sz w:val="22"/>
          <w:szCs w:val="22"/>
        </w:rPr>
        <w:t xml:space="preserve">Már csak az a kérdés, hogy milyen karosszériába építik bele ezt az innovatív hajtásláncot. Az R a márka nómenklatúrájában eddig a rekreációs és a radikális kulcsszavakat jelentette; előbbi az RX crossoverben, utóbbi az RC kupéban öltött testet. A Z típusjelzés azonban előzmények nélküli, és mivel a globális újautó-piacon jelenleg szinte csak a szabadidőjárműveknek teremnek babérok, az tűnik logikusnak, hogy az eddig két R-modell fúziójaként, azaz dinamikus hangvételű terepkupéként, esetleg sportos kupélimuzinként lépjen színre az új modell.</w:t>
      </w:r>
    </w:p>
    <w:p>
      <w:pPr>
        <w:spacing w:after="100"/>
      </w:pPr>
      <w:r>
        <w:rPr>
          <w:sz w:val="22"/>
          <w:szCs w:val="22"/>
        </w:rPr>
        <w:t xml:space="preserve">Az előbbiről a 2018-ban bemutatott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LF-1 Limitless</w:t>
        </w:r>
      </w:hyperlink>
      <w:r>
        <w:rPr>
          <w:sz w:val="22"/>
          <w:szCs w:val="22"/>
        </w:rPr>
        <w:t xml:space="preserve">, az utóbbiról a tavalyi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LF-30 Electrified</w:t>
        </w:r>
      </w:hyperlink>
      <w:r>
        <w:rPr>
          <w:sz w:val="22"/>
          <w:szCs w:val="22"/>
        </w:rPr>
        <w:t xml:space="preserve"> tanulmányautó alapján alkothatunk elképzelést, de elképzelhető, hogy egyik koncepciójárműnek sem lesz közvetlen szériaváltozata az RZ. Az viszont nagyon is reális elvárás, hogy később a modell ne csak elektromos, de hibrid és benzinmotoros kivitelben is elérhető legyen, hiszen a GA-K padlólemez különféle hajtásláncokat képes befogadni.</w:t>
      </w:r>
    </w:p>
    <w:p>
      <w:pPr>
        <w:spacing w:after="100"/>
      </w:pPr>
      <w:r>
        <w:rPr>
          <w:sz w:val="22"/>
          <w:szCs w:val="22"/>
        </w:rPr>
        <w:t xml:space="preserve">Sokkal keményebb dió az LBX betűszó.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Egy friss olvasatban</w:t>
        </w:r>
      </w:hyperlink>
      <w:r>
        <w:rPr>
          <w:sz w:val="22"/>
          <w:szCs w:val="22"/>
        </w:rPr>
        <w:t xml:space="preserve"> az LB előtag egy nagyobb méretű városi modellre (B-szegmens) utal, azaz egy olyan szubkompakt crossoverre, amely az UX-nél tágasabb, de az NX-nél könnyebben manőverezhető. A Toyota-csoportban már született egy ilyen modell: a Toyota Corolla Cross a C-HR-nél tágasabb, tradicionálisabb vonalvezetésű kisterepjáró. Az LBX így a Lexus UX praktikusabb alternatívájaként jelenhetne meg a kínálatban – az pedig, hogy nem UX L néven kerülne forgalomba, arra enged következtetni, hogy részben új formatervet álmodnak köré.</w:t>
      </w:r>
    </w:p>
    <w:p>
      <w:pPr>
        <w:spacing w:after="100"/>
      </w:pPr>
      <w:r>
        <w:rPr>
          <w:sz w:val="22"/>
          <w:szCs w:val="22"/>
        </w:rPr>
        <w:t xml:space="preserve">A legkijózanítóbb, ámde talán leglogikusabb értelmezés szerint ugyanakkor az LBX nem egyetlen új modellt, hanem egy egész új modellcsaládot, pontosabban az annak alapjául szolgáló, új generációs padlólemezt jelöli. Ha így van, az a vadonatúj GA-B platform rokona lehetne, aminek viszont leginkább akkor volna értelme, ha a Lexus az eddigieknél is kisebb modell – például a 2015-ös LF-SA tanulmányautó szériaverziójának – bevezetésére készülne. Ilyen tervekről egyelőre nem tudunk, ami persze nem jelenti azt, hogy ne próbálhatna szerencsét egy vadonatúj piaci szegmensben a japán prémium márka.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https://news.smartermedia.hu/nemzetkozi-hirek/titokzatos-uj-modellek-erkezhetnek-lexustol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-festek-sem-szaradt-meg-rajta-maris-tuningoljak-legtagasabb-lexust" TargetMode="External"/>
  <Relationship Id="rId8" Type="http://schemas.openxmlformats.org/officeDocument/2006/relationships/hyperlink" Target="https://euipo.europa.eu/eSearch/#details/trademarks/018286537" TargetMode="External"/>
  <Relationship Id="rId9" Type="http://schemas.openxmlformats.org/officeDocument/2006/relationships/hyperlink" Target="https://euipo.europa.eu/eSearch/#details/trademarks/018284385" TargetMode="External"/>
  <Relationship Id="rId10" Type="http://schemas.openxmlformats.org/officeDocument/2006/relationships/hyperlink" Target="https://news.smartermedia.hu/nemzetkozi-hirek/legfrissebb-hirek-szerint-ket-even-belul-erkezik-lexus-uj-zaszloshajoja" TargetMode="External"/>
  <Relationship Id="rId11" Type="http://schemas.openxmlformats.org/officeDocument/2006/relationships/hyperlink" Target="https://news.smartermedia.hu/nemzetkozi-hirek/lexus-lf-30-electrified-lexus-igy-kepzeli-az-elektromos-kozlekedes-kozeli-jovojet" TargetMode="External"/>
  <Relationship Id="rId12" Type="http://schemas.openxmlformats.org/officeDocument/2006/relationships/hyperlink" Target="https://lexusenthusiast.com/2020/08/13/lexus-files-lbx-trademark-in-europe/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2026-07-14T05:35:21+02:00</dcterms:created>
  <dcterms:modified xsi:type="dcterms:W3CDTF">2026-07-14T05:35:21+02:00</dcterms:modified>
  <dc:title/>
  <dc:description/>
  <dc:subject/>
  <cp:keywords/>
  <cp:category/>
</cp:coreProperties>
</file>