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Németország hidrogén-fővárosában is Toyota Miraival járnak</w:t>
      </w:r>
    </w:p>
    <w:p>
      <w:r>
        <w:rPr>
          <w:sz w:val="22"/>
          <w:szCs w:val="22"/>
          <w:b/>
        </w:rPr>
        <w:t xml:space="preserve">Fejlett vegyiparának köszönhetően az észak-rajna-vesztfáliai Hürth városa bővelkedik a hidrogénben. A település régóta tervezi közösségi közlekedésének üzemanyagcellás átállítását, most pedig három Toyota Mirai gépkocsit állított szolgálatba a helyi önkormányzat.</w:t>
      </w:r>
    </w:p>
    <w:p/>
    <w:p>
      <w:pPr>
        <w:spacing w:after="100"/>
      </w:pPr>
      <w:r>
        <w:rPr>
          <w:sz w:val="22"/>
          <w:szCs w:val="22"/>
        </w:rPr>
        <w:t xml:space="preserve">Gazdaggá felszíni lignitbányái tették az észak-rajna-vesztfáliai Hürth városát, hírnevet </w:t>
      </w:r>
      <w:r>
        <w:rPr>
          <w:sz w:val="22"/>
          <w:szCs w:val="22"/>
          <w:i/>
          <w:iCs/>
        </w:rPr>
        <w:t xml:space="preserve">Michael </w:t>
      </w:r>
      <w:r>
        <w:rPr>
          <w:sz w:val="22"/>
          <w:szCs w:val="22"/>
        </w:rPr>
        <w:t xml:space="preserve">és </w:t>
      </w:r>
      <w:r>
        <w:rPr>
          <w:sz w:val="22"/>
          <w:szCs w:val="22"/>
          <w:i/>
          <w:iCs/>
        </w:rPr>
        <w:t xml:space="preserve">Ralf Schumacher</w:t>
      </w:r>
      <w:r>
        <w:rPr>
          <w:sz w:val="22"/>
          <w:szCs w:val="22"/>
        </w:rPr>
        <w:t xml:space="preserve"> szülővárosaként szerzett magának, jövőjét viszont a településen működő vegyipar melléktermékeként előállított, jelentős mennyiségű hidrogén biztosíthatja.</w:t>
      </w:r>
    </w:p>
    <w:p>
      <w:pPr>
        <w:spacing w:after="100"/>
      </w:pPr>
      <w:r>
        <w:rPr>
          <w:sz w:val="22"/>
          <w:szCs w:val="22"/>
        </w:rPr>
        <w:t xml:space="preserve">Itt található ugyanis a világ egyik legnagyobb PVC alapanyag- és késztermék-gyártója, a Vinnolit, ahol már az évtized eleje óta energiaforrásként használják fel a helyben keletkezett hidrogént, részben kiváltva az üzem földgázszükségletét.</w:t>
      </w:r>
    </w:p>
    <w:p>
      <w:pPr>
        <w:spacing w:after="100"/>
      </w:pPr>
      <w:r>
        <w:rPr>
          <w:sz w:val="22"/>
          <w:szCs w:val="22"/>
        </w:rPr>
        <w:t xml:space="preserve">A város erre építve már 2007-ben csatlakozott a hidrogén ipari és lakossági felhasználását népszerűsítő és terjesztő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HyCologne konzorciumhoz</w:t>
        </w:r>
      </w:hyperlink>
      <w:r>
        <w:rPr>
          <w:sz w:val="22"/>
          <w:szCs w:val="22"/>
        </w:rPr>
        <w:t xml:space="preserve">. Ennek keretében 2008-ban elhatározták, hogy 2014-re teljesen emissziómentes, üzemanyagcellás üzemre állítják át a közösségi közlekedést.</w:t>
      </w:r>
    </w:p>
    <w:p>
      <w:pPr>
        <w:spacing w:after="100"/>
      </w:pPr>
      <w:r>
        <w:rPr>
          <w:sz w:val="22"/>
          <w:szCs w:val="22"/>
        </w:rPr>
        <w:t xml:space="preserve">Ez akkor nem valósult meg, ám a projektet a közelmúltban ismét felkarolták, így a tervek szerint már 2021-től zéró CO2-kibocsátással futhatnak a buszok a Hürthben és környékén. Idén júliustól már tíz darab FCEV busz üzemel a városban, amely így már most Európa egyik legnagyobb üzemanyagcellás városi buszflottájával büszkélkedhet.</w:t>
      </w:r>
    </w:p>
    <w:p>
      <w:pPr>
        <w:spacing w:after="100"/>
      </w:pPr>
      <w:r>
        <w:rPr>
          <w:sz w:val="22"/>
          <w:szCs w:val="22"/>
        </w:rPr>
        <w:t xml:space="preserve">Hürth 2010-ben (a térségben elsőként!) telepített és 2019-ben felújított, nyilvános H2-töltőállomásán naponta 12 buszt tudnak kiszolgálni, és már épül a következő töltőpont – minden feltétel adott tehát ahhoz, hogy Hürth rövid időn belül ne csak Németország, de egész Európa hidrogén-mobilitási mintavárosává váljon.</w:t>
      </w:r>
    </w:p>
    <w:p>
      <w:pPr>
        <w:spacing w:after="100"/>
      </w:pPr>
      <w:r>
        <w:rPr>
          <w:sz w:val="22"/>
          <w:szCs w:val="22"/>
        </w:rPr>
        <w:t xml:space="preserve">Ezzel összhangban a város más vonalon is megkezdte a hidrogén üzemanyagcellás átállást, amikor a polgármesteri hivatal augusztusban három Toyota Mirai FCEV szedánt vett át önkormányzati használatra. A 350 kilométeres hatótávolsággal rendelkező, új generációs Van Hool A 330 FC buszokkal szemben a Toyota Mirai egy feltöltéssel akár 500 kilométert is képes megtenni, miközben semmi mást nem bocsát ki, mint vízpárát, majd néhány percnyi tankolás után folytathatja útját.</w:t>
      </w:r>
    </w:p>
    <w:p>
      <w:pPr>
        <w:spacing w:after="100"/>
      </w:pPr>
      <w:r>
        <w:rPr>
          <w:sz w:val="22"/>
          <w:szCs w:val="22"/>
        </w:rPr>
        <w:t xml:space="preserve">A fejlett hidrogén infrastruktúra és a technológia széles körű ismerete és elfogadottsága mellett az is előre vetíti a Mirai szedánok hürthi sikerét, hogy a város mindössze néhány kilométerre fekszik a Toyota Deutschland GmbH kölni központjától.</w:t>
      </w:r>
    </w:p>
    <w:p>
      <w:pPr>
        <w:spacing w:after="100"/>
      </w:pPr>
      <w:r>
        <w:rPr>
          <w:sz w:val="22"/>
          <w:szCs w:val="22"/>
        </w:rPr>
        <w:t xml:space="preserve">Ez a földrajzi közelség folyamatos, élő kommunikációt tesz lehetővé a gyártó és a város között, elősegítve a fogyasztói elvárások, igények és tapasztalatok közvetlen megértését és hasznosítását a hidrogén üzemanyagcellás technológia további fejlesztésében.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https://news.smartermedia.hu/nemzetkozi-hirek/nemetorszag-hidrogen-fovarosaban-toyota-miraival-jarnak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hycologne.de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2026-10-02T17:23:06+02:00</dcterms:created>
  <dcterms:modified xsi:type="dcterms:W3CDTF">2026-10-02T17:23:06+02:00</dcterms:modified>
  <dc:title/>
  <dc:description/>
  <dc:subject/>
  <cp:keywords/>
  <cp:category/>
</cp:coreProperties>
</file>