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 világ egyik legkülönlegesebb Lexus LFA-ját, mindössze egyet gyártottak belőle</w:t>
      </w:r>
    </w:p>
    <w:p>
      <w:r>
        <w:rPr>
          <w:sz w:val="22"/>
          <w:szCs w:val="22"/>
          <w:b/>
        </w:rPr>
        <w:t xml:space="preserve">A szupersportkocsi ötszáz példánya közül csupán egyetlen egyet gyártottak ilyen kivitelben; ez a példány most komoly összegeket hozhat türelmes tulajdonosának.</w:t>
      </w:r>
    </w:p>
    <w:p/>
    <w:p>
      <w:pPr>
        <w:spacing w:after="100"/>
      </w:pPr>
      <w:r>
        <w:rPr>
          <w:sz w:val="22"/>
          <w:szCs w:val="22"/>
        </w:rPr>
        <w:t xml:space="preserve">Idén lesz tíz éve, hogy a japán Motomachi üzemben megkezdődött minden idők egyik legkülönlegesebb sportautójának a gyártása. A Lexus LFA projektben részt vevő mérnökök és tervezők életük lehetőségeként tekintettek a megbízásra (tegyük hozzá, teljes joggal), így a szokásosnál is nagyobb odaadással és elhivatottsággal végezték munkájukat. Valaki mégis hibázott, aminek most, egy évtizeddel később komoly következményei lehetnek…</w:t>
      </w:r>
    </w:p>
    <w:p>
      <w:pPr>
        <w:spacing w:after="100"/>
      </w:pPr>
      <w:r>
        <w:rPr>
          <w:sz w:val="22"/>
          <w:szCs w:val="22"/>
        </w:rPr>
        <w:t xml:space="preserve">A Lexus LFA-hoz ugyanis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harminc különböző árnyalatot</w:t>
        </w:r>
      </w:hyperlink>
      <w:r>
        <w:rPr>
          <w:sz w:val="22"/>
          <w:szCs w:val="22"/>
        </w:rPr>
        <w:t xml:space="preserve"> álmodtak meg a márka színtervezői. Ezek közül tíz a gyártás első évében állt a vásárlók rendelkezésére, további húszat viszont csak a 13. hónaptól tettek elérhetővé. Népszerűek voltak a fehér és a szürke különböző árnyalatai, sokan választották a feketét és a kéket, a merészebbek sárgában vagy narancssárgában képzelték el álmaik autóját. Voltak azonban olyan árnyalatok, amelyek csak tervezőjük fejében harmonizáltak a javarészt szénszálas panelekből felépülő karosszéria vonalaival. Ilyen volt a Brown Stone (9J1 színkódú) fényezés, amelyet a feljegyzések szerint csupán egyvalaki választott az alapáron 375 ezer dollárért kínált autóhoz.</w:t>
      </w:r>
    </w:p>
    <w:p>
      <w:pPr>
        <w:spacing w:after="100"/>
      </w:pPr>
      <w:r>
        <w:rPr>
          <w:sz w:val="22"/>
          <w:szCs w:val="22"/>
        </w:rPr>
        <w:t xml:space="preserve">Hogy vajon utólag kapott-e dorgálást az a dizájner, aki a népszerűtlen tónust kikeverte, nem tudjuk. Az viszont bizonyos, hogy most, tíz évvel később legalább egy valakinek elnyerte a tetszését az árnyalat: nem sokkal azután, hogy az autó megjelent egy ritkaságokra szakosodott amerikai kereskedés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máris felkerült a hirdetésre a Sale Pending („értékesítés folyamatban”) felirat, azaz megvan a vevő a hivatalosan sötétbarna, de a fényképekről megállapíthatatlan színű autóra, és már csak a formaságok vannak hátra.</w:t>
      </w:r>
    </w:p>
    <w:p>
      <w:pPr>
        <w:spacing w:after="100"/>
      </w:pPr>
      <w:r>
        <w:rPr>
          <w:sz w:val="22"/>
          <w:szCs w:val="22"/>
        </w:rPr>
        <w:t xml:space="preserve">Az ár nem nyilvános, de az elmúlt években folyamatosan emelkedett a Lexus LFA értéke: az alapkivitelű, 560 lóerős modellek ma már megbízhatóan 400 ezer dollár fölött cserélnek gazdát, a korlátozott példányszámban, 571 lóerőre növelt teljesítménnyel kínált Nürburgring csomaggal szerelt verziók ára pedig lassan eléri az egymillió dollárt.</w:t>
      </w:r>
    </w:p>
    <w:p>
      <w:pPr>
        <w:spacing w:after="100"/>
      </w:pPr>
      <w:r>
        <w:rPr>
          <w:sz w:val="22"/>
          <w:szCs w:val="22"/>
        </w:rPr>
        <w:t xml:space="preserve">A most bemutatott autót egyébként nemcsak az egyedülálló fényezés teszi különlegessé, hanem makulátlan állapota is. Eredeti és máig egyetlen tulajdonosa mindössze 507 mérföldet (816 kilométert) tett meg vele, az a tény pedig, hogy mindkét lábtérben érintetlen a gyári védőfólia, arra enged következtetni, hogy eleve befektetésnek vásárolta az autót, azaz a minimális használat során is rendkívül gondosan bántak vele.</w:t>
      </w:r>
    </w:p>
    <w:p>
      <w:pPr>
        <w:spacing w:after="100"/>
      </w:pPr>
      <w:r>
        <w:rPr>
          <w:sz w:val="22"/>
          <w:szCs w:val="22"/>
        </w:rPr>
        <w:t xml:space="preserve">Az értékesítési csomagnak egyébként az eredeti megrendelés és adásvételi szerződés is a része. Így jól látható, hogy emberünknek valóban a barna lehetett a kedvenc színe: a speciális fényezés mellett őzbarna bőrkárpitozás és sötétbarna dekorelemek uralják a belső teret. Mindez együtt 13 ezer dollárjába került, ami abszolút értékben jelentős összeg, de az autó 375 ezer dolláros vételárát figyelembe véve szóra sem érdemes.</w:t>
      </w:r>
    </w:p>
    <w:p>
      <w:pPr>
        <w:spacing w:after="100"/>
      </w:pPr>
      <w:r>
        <w:rPr>
          <w:sz w:val="22"/>
          <w:szCs w:val="22"/>
        </w:rPr>
        <w:t xml:space="preserve">A Lexus LFA korának egyik legfejlettebb automobilja volt. 4.8 literes, V10-es szívómotorját a Yamaha bevonásával fejlesztették, legendáját pedig többek között annak köszönhette, hogy hivatalosan is Guinness világrekorderré választották, mint a világ leggyorsabban felpörgő belső égésű motorját: alapjáratból mindössze 0,6 másodperc (!) alatt éri el a 9500/leszabályozási határt.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marshallgoldman.com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https://news.smartermedia.hu/nemzetkozi-hirek/eladtak-vilag-egyik-legkulonlegesebb-lexus-lfa-jat-mindossze-egyet-gyartottak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aizenfactor.wordpress.com/2011/01/14/lexus-lfa-color-codes/" TargetMode="External"/>
  <Relationship Id="rId8" Type="http://schemas.openxmlformats.org/officeDocument/2006/relationships/hyperlink" Target="https://www.marshallgoldman.com/used-vehicle-2012-lexus-lfa-c-633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2026-08-12T09:36:43+02:00</dcterms:created>
  <dcterms:modified xsi:type="dcterms:W3CDTF">2026-08-12T09:36:43+02:00</dcterms:modified>
  <dc:title/>
  <dc:description/>
  <dc:subject/>
  <cp:keywords/>
  <cp:category/>
</cp:coreProperties>
</file>