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működteti Európa legkiválóbb repülőtéri business váróját</w:t>
      </w:r>
    </w:p>
    <w:p>
      <w:r>
        <w:rPr>
          <w:sz w:val="22"/>
          <w:szCs w:val="22"/>
          <w:b/>
        </w:rPr>
        <w:t xml:space="preserve">A világ legnagyobb jelentőségű turisztikai elismerésében részesült a brüsszeli repülőtéren működő The Loft utasváró. A tavalyi győzelme után idén duplázó lounge-nak a Lexus adott nevet, stílust és tartalmat, kiválóságát pedig a koronavírus-járvány sem tudta gyengíteni.</w:t>
      </w:r>
    </w:p>
    <w:p/>
    <w:p>
      <w:pPr>
        <w:spacing w:after="100"/>
      </w:pPr>
      <w:r>
        <w:rPr>
          <w:sz w:val="22"/>
          <w:szCs w:val="22"/>
        </w:rPr>
        <w:t xml:space="preserve">A World Travel Awards (WTA) 1993 óta díjazza évről évre a világ összes régiójában, és az idegenforgalom valamennyi szegmensében a legkiválóbb szolgáltatásokat. A WTA mára a szakma legnagyobb presztízsű elismerésévé vált, a kitüntetés a minőség, a megbízhatóság, a professzionalizmus megkérdőjelezhetetlen igazolása – különösen, mert a szervezett szakértői mellett az utazó közönség véleménye is érvényesül a döntésben.</w:t>
      </w:r>
    </w:p>
    <w:p>
      <w:pPr>
        <w:spacing w:after="100"/>
      </w:pPr>
      <w:r>
        <w:rPr>
          <w:sz w:val="22"/>
          <w:szCs w:val="22"/>
        </w:rPr>
        <w:t xml:space="preserve">Számos egyéb kategória mellett a repülőtéri utasvárókat is minősíti a World Travel Awards. A szakma és a közönség egybehangzó véleménye szerint </w:t>
      </w:r>
      <w:r>
        <w:rPr>
          <w:sz w:val="22"/>
          <w:szCs w:val="22"/>
          <w:b/>
        </w:rPr>
        <w:t xml:space="preserve">idén a Brussels Airlines és a Lexus által közösen üzemeltetett The Loft Európa legkiválóbb utasvárója.</w:t>
      </w:r>
    </w:p>
    <w:p>
      <w:pPr>
        <w:spacing w:after="100"/>
      </w:pPr>
      <w:r>
        <w:rPr>
          <w:sz w:val="22"/>
          <w:szCs w:val="22"/>
        </w:rPr>
        <w:t xml:space="preserve">Ezzel a 2018 óta működő brüsszeli lounge megismételte tavalyi győzelmét, ehhez azonban idén egészen más körülmények között kellett a maximumot nyújtaniuk.</w:t>
      </w:r>
    </w:p>
    <w:p>
      <w:pPr>
        <w:spacing w:after="100"/>
      </w:pPr>
      <w:r>
        <w:rPr>
          <w:sz w:val="22"/>
          <w:szCs w:val="22"/>
        </w:rPr>
        <w:t xml:space="preserve">A szavazás során ugyanis figyelembe vették, hogy a jelöltek hogyan reagáltak a globális koronavírus-járványra, szolgáltatásaikat hogyan igazították a megváltozott körülményekhez, és milyen óvintézkedésekkel gondoskodtak a vendégek gondtalan, mégis biztonságos időtöltéséről.</w:t>
      </w:r>
    </w:p>
    <w:p>
      <w:pPr>
        <w:spacing w:after="100"/>
      </w:pPr>
      <w:r>
        <w:rPr>
          <w:sz w:val="22"/>
          <w:szCs w:val="22"/>
        </w:rPr>
        <w:t xml:space="preserve">A Brussels Airlines és a Lexus közös váróját különleges koncepció szerint hozták létre, ötvözve a tradicionális belga és japán vendéglátás, kultúra és művészetek értékeit.</w:t>
      </w:r>
    </w:p>
    <w:p>
      <w:pPr>
        <w:spacing w:after="100"/>
      </w:pPr>
      <w:r>
        <w:rPr>
          <w:sz w:val="22"/>
          <w:szCs w:val="22"/>
          <w:b/>
        </w:rPr>
        <w:t xml:space="preserve">A 2400 négyzetméteres oázis 500 vendég számára biztosít ülőhelyet</w:t>
      </w:r>
      <w:r>
        <w:rPr>
          <w:sz w:val="22"/>
          <w:szCs w:val="22"/>
        </w:rPr>
        <w:t xml:space="preserve">, a legváltozatosabb formában keltve életre az Omotenashi (odaadó vendéglátás) szellemiségét. A komfortot, technológiát és dizájnt ötvöző The Loft a kikapcsolódásra, munkára és étkezésre egyaránt jól elkülönülő, funkciójában és hangulatában harmonizáló tereket kínál.</w:t>
      </w:r>
    </w:p>
    <w:p>
      <w:pPr>
        <w:spacing w:after="100"/>
      </w:pPr>
      <w:r>
        <w:rPr>
          <w:sz w:val="22"/>
          <w:szCs w:val="22"/>
          <w:b/>
        </w:rPr>
        <w:t xml:space="preserve">A felfrissülésről zuhanykabinok, csillag-mennyezetes alvófülkék és a Lexus LS shiatsu masszázsfoteljei gondoskodnak;</w:t>
      </w:r>
      <w:r>
        <w:rPr>
          <w:sz w:val="22"/>
          <w:szCs w:val="22"/>
        </w:rPr>
        <w:t xml:space="preserve"> az érzékszervek szórakoztatására a Lexus high-end audiorendszereit tervező </w:t>
      </w:r>
      <w:r>
        <w:rPr>
          <w:sz w:val="22"/>
          <w:szCs w:val="22"/>
          <w:b/>
          <w:i/>
          <w:iCs/>
        </w:rPr>
        <w:t xml:space="preserve">Mark Levinson</w:t>
      </w:r>
      <w:r>
        <w:rPr>
          <w:sz w:val="22"/>
          <w:szCs w:val="22"/>
          <w:b/>
        </w:rPr>
        <w:t xml:space="preserve"> zeneszobája</w:t>
      </w:r>
      <w:r>
        <w:rPr>
          <w:sz w:val="22"/>
          <w:szCs w:val="22"/>
        </w:rPr>
        <w:t xml:space="preserve"> és a Neuhaus csokoládébárja szolgál, és természetesen a legkiválóbb belga sörök sem hiányozhatnak a csapról.</w:t>
      </w:r>
    </w:p>
    <w:p>
      <w:pPr>
        <w:spacing w:after="100"/>
      </w:pPr>
      <w:r>
        <w:rPr>
          <w:sz w:val="22"/>
          <w:szCs w:val="22"/>
          <w:b/>
        </w:rPr>
        <w:t xml:space="preserve">A The Loft teljes mértékben mentes a műanyag palackoktól, így hozzájárulva a fenntarthatósághoz,</w:t>
      </w:r>
      <w:r>
        <w:rPr>
          <w:sz w:val="22"/>
          <w:szCs w:val="22"/>
        </w:rPr>
        <w:t xml:space="preserve"> a látogatók pedig a Lexus mecénási tevékenysége jóvoltából a modern képző- és iparművészet legkiválóbb alkotásaival is megismerkedhetnek, amíg járatuk indulására várnak.</w:t>
      </w:r>
    </w:p>
    <w:p>
      <w:pPr>
        <w:spacing w:after="100"/>
      </w:pPr>
      <w:r>
        <w:rPr>
          <w:sz w:val="22"/>
          <w:szCs w:val="22"/>
        </w:rPr>
        <w:t xml:space="preserve">A koronavírus-járvány elleni védekezés jegyében jelenleg a brüsszeli repülőtér és ezzel együtt a The Loft is zárva tart, ám reméljük, a körülmények hamarosan lehetővé teszik, hogy a brüsszeli reptérre látogatók ismét megtapasztalják a belga-japán vendéglátás legjavát.</w:t>
      </w:r>
    </w:p>
    <w:p>
      <w:pPr>
        <w:spacing w:after="100"/>
      </w:pPr>
    </w:p>
    <w:p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The Loft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https://news.smartermedia.hu/innovacio/lexus-mukodteti-europa-legkivalobb-repuloteri-business-varojat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2026-10-11T08:50:12+02:00</dcterms:created>
  <dcterms:modified xsi:type="dcterms:W3CDTF">2026-10-11T08:50:12+02:00</dcterms:modified>
  <dc:title/>
  <dc:description/>
  <dc:subject/>
  <cp:keywords/>
  <cp:category/>
</cp:coreProperties>
</file>