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360 ezer kemény kilométer után ilyen a Lexus V8-as sportmotorja</w:t>
      </w:r>
    </w:p>
    <w:p>
      <w:r>
        <w:rPr>
          <w:sz w:val="22"/>
          <w:szCs w:val="22"/>
          <w:b/>
        </w:rPr>
        <w:t xml:space="preserve">Egy amerikai tulajdonos tapasztalata szerint sem a teljesítménynövelő tuning, sem a rendszeres pályahasználat nem tudott kárt tenni a Lexus legendás 2UR-GSE szívómotorjában.</w:t>
      </w:r>
    </w:p>
    <w:p/>
    <w:p>
      <w:pPr>
        <w:spacing w:after="100"/>
      </w:pPr>
      <w:r>
        <w:rPr>
          <w:sz w:val="22"/>
          <w:szCs w:val="22"/>
        </w:rPr>
        <w:t xml:space="preserve">Minél kiélezettebb a teljesítmény, annál nagyobb az igénybevétel, és annál rövidebb az élettartam. Ez az autózásban annyira nyilvánvaló, mint a tény, hogy holnap is felkel a nap. Ezt a kompromisszumot tehát mindenkinek el kell fogadnia, aki közúti sportautó vásárlására adja a fejét. Ha ráadásul nemcsak közúton (ahol elvileg nem is volna szabad) teszi próbára autója képességeit, hanem rendeltetése szerint, versenypályán használja azt, hatványozottan gyors elhasználódással kell számolnia minden tulajdonosnak.</w:t>
      </w:r>
    </w:p>
    <w:p>
      <w:pPr>
        <w:spacing w:after="100"/>
      </w:pPr>
      <w:r>
        <w:rPr>
          <w:sz w:val="22"/>
          <w:szCs w:val="22"/>
        </w:rPr>
        <w:t xml:space="preserve">Ez alól is vannak persze kivételek. Ott van például a Toyota 2JZ motorcsaládja, az autógépészet történelmének egyik legkiválóbb konstrukciója, amely alapkivitelében elpusztíthatatlan, tuning-alapként szinte mindent kibír, és eredeti teljesítményének két-háromszorosára hangolva sincs panasz a megbízhatóságára.</w:t>
      </w:r>
    </w:p>
    <w:p>
      <w:pPr>
        <w:spacing w:after="100"/>
      </w:pPr>
      <w:r>
        <w:rPr>
          <w:sz w:val="22"/>
          <w:szCs w:val="22"/>
        </w:rPr>
        <w:t xml:space="preserve">Ugyanez a helyzet a cégcsoport egy másik kiélezett alkotásával, az ötliteres, V8-as 2UR-GSE szívómotorral, amely 2007-ben a Lexus IS F fedélzetén indult világhódító útjára, mostanra pedig nemcsak sportmotorként (Lexus RC F), hanem a piac egyik legharmonikusabb túrakupéjának, a Lexus LC500-asnak a kifinomult, mégis lehengerlő erőforrásaként is szolgál.</w:t>
      </w:r>
    </w:p>
    <w:p>
      <w:pPr>
        <w:spacing w:after="100"/>
      </w:pPr>
      <w:r>
        <w:rPr>
          <w:sz w:val="22"/>
          <w:szCs w:val="22"/>
        </w:rPr>
        <w:t xml:space="preserve">Hogy milyen kiváló konstrukció a blokk, jól mutatja, hogy 13 éve gyártják gyakorlatilag változatlan formában (ld. keretes írásunkat). Az viszont az újkori adatokból nem derül ki, hogy mire képes egy eredeti motor 12 év használat – méghozzá intenzív használt – után. A kérdés szerencsére nemcsak bennünk merült fel, hanem egy Jared Pink nevű amerikai fiatalemberben is, aki egyrészről egy 235 ezer feliratkozóval rendelkező autós YouTube csatorna állandó műsorvezetője, másrészt egy 2008-as Lexus IS F tulajdonosa.</w:t>
      </w:r>
    </w:p>
    <w:p>
      <w:pPr>
        <w:spacing w:after="100"/>
      </w:pPr>
      <w:r>
        <w:rPr>
          <w:sz w:val="22"/>
          <w:szCs w:val="22"/>
        </w:rPr>
        <w:t xml:space="preserve">A 290 ezer kilométerrel megvásárolt autóba több mint 60 ezer intenzív kilométert pakolt, részben pályanapokon, részben közúti túraversenyeken, részben hétvégi programok során, és bár mindvégig példásan gondját viselte a sportszedánnak, egy percig sem bánt vele kíméletesen. Amikor aztán a kilométer-számláló elérte a 227 ezer mérföldet (365 ezer kilométer), úgy döntött, bepillant a színfalak mögé.</w:t>
      </w:r>
    </w:p>
    <w:p>
      <w:pPr>
        <w:spacing w:after="100"/>
      </w:pPr>
      <w:r>
        <w:rPr>
          <w:sz w:val="22"/>
          <w:szCs w:val="22"/>
        </w:rPr>
        <w:t xml:space="preserve">VIDEO: https://youtu.be/HT-DZ2ukqAs</w:t>
      </w:r>
    </w:p>
    <w:p>
      <w:pPr>
        <w:spacing w:after="100"/>
      </w:pPr>
      <w:r>
        <w:rPr>
          <w:sz w:val="22"/>
          <w:szCs w:val="22"/>
        </w:rPr>
        <w:t xml:space="preserve">A műveletről készített videó teljes egészében megtekinthető a , és amellett, hogy Jared rávilágított az eredeti gyári alkatrészek meglehetősen borsos árára, fontos tanulságokat is levont. Mivel a szelepfedélnél olajizzadást tapasztalt, a tömítések cseréje mellett döntött. Amikor ehhez felnyitotta a motort, egyrészt beigazolódott a csere szükségessége (a 12 év alatt teljesen megkeményedett a hengerfej és a gyújtógyertyák tömítése), másrészt viszont – a tömítések miatt jelen lévő olajtól eltekintve – megdöbbentően jó állapottal találkozott. Ahogy a videó 14. percénél látható, a makulátlanul tiszta motor mentes volt minden kosztól és lerakódástól.</w:t>
      </w:r>
    </w:p>
    <w:p>
      <w:pPr>
        <w:spacing w:after="100"/>
      </w:pPr>
      <w:r>
        <w:rPr>
          <w:sz w:val="22"/>
          <w:szCs w:val="22"/>
        </w:rPr>
        <w:t xml:space="preserve">Ahhoz persze, hogy az enyhe, körülbelül tízszázalékos teljesítménynövelő kúrán átesett blokk ilyen kiváló állapotban legyen, a fantasztikus mechanikai adottságok mellett rendszeres, hozzáértő karbantartása is szükség volt. Jared azonban nem misztifikálja túl az ügyet. Szerinte a hosszú élettartam titka megnyugtatóan egyszerű: </w:t>
      </w:r>
      <w:r>
        <w:rPr>
          <w:sz w:val="22"/>
          <w:szCs w:val="22"/>
          <w:i/>
          <w:iCs/>
        </w:rPr>
        <w:t xml:space="preserve">„cseréld becsületesen az olajat, hajtsd keményen az autót, és bízz a japán technikában”</w:t>
      </w:r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Egy legenda, számokban</w:t>
      </w:r>
    </w:p>
    <w:p>
      <w:pPr>
        <w:spacing w:after="100"/>
      </w:pPr>
      <w:r>
        <w:rPr>
          <w:sz w:val="22"/>
          <w:szCs w:val="22"/>
        </w:rPr>
        <w:t xml:space="preserve">A 2007-ben bevezetett 2UR-GSE egy alumínium blokkos, Yamaha fejlesztésű, szintén alumínium hengerfejjel szerelt, két felülfekvő vezérműtengelyes erőforrás. Változó vezérlésű szívó- és kipufogószelepei különösen nagy emeléssel működnek, a szívószelepek titánból készültek, szívócsöve változtatható hosszúságú. A motor kettős (közvetlen és szívótorok-) befecskendezés útján jut üzemanyaghoz, a legnagyobb fordulatszám 7300/perc.</w:t>
      </w:r>
    </w:p>
    <w:p>
      <w:pPr>
        <w:spacing w:after="100"/>
      </w:pPr>
      <w:r>
        <w:rPr>
          <w:sz w:val="22"/>
          <w:szCs w:val="22"/>
        </w:rPr>
        <w:t xml:space="preserve">A 94 x 89,5 mm furat x löket arányú erőforrás 2014-ig (az IS F gyártásának beszüntetéséig) 11,8:1 sűrítést alkalmazott, legnagyobb teljesítménye ekkor 421 LE volt (6600/perc fordulatszámon), maximális forgatónyomatéka 503 Nm a sportmotoroktól megszokott magas, 5200/perc fordulaton.</w:t>
      </w:r>
    </w:p>
    <w:p>
      <w:pPr>
        <w:spacing w:after="100"/>
      </w:pPr>
      <w:r>
        <w:rPr>
          <w:sz w:val="22"/>
          <w:szCs w:val="22"/>
        </w:rPr>
        <w:t xml:space="preserve">A 2015-ben bevezetett RC F és GS F modellekbe beépített változatai nagyobb sűrítést (12,3:1) kaptak, ami a teljesítményt 473 lóerőre (7100/perc), a legnagyobb nyomatékot 528 Nm-re (4800-5600/perc) emelte. Később, a Lexus LC500 fedélzetén már 477 lóerőt teljesített (7100/perc), maximális forgatónyomatéka 540 Nm volt (4800/perc). Átmenetileg ennél is erősebbre hangolták az RC F-et, amelynek 2019-es kiadása 481 lóerőt és 535 Nm forgatónyomatékot tudott, azonos fordulatszámokon.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Wrench Every Day YT-csatorna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https://news.smartermedia.hu/tuning/360-ezer-kemeny-kilometer-utan-ilyen-a-lexus-v8-as-sportmotorja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2026-09-21T07:37:23+02:00</dcterms:created>
  <dcterms:modified xsi:type="dcterms:W3CDTF">2026-09-21T07:37:23+02:00</dcterms:modified>
  <dc:title/>
  <dc:description/>
  <dc:subject/>
  <cp:keywords/>
  <cp:category/>
</cp:coreProperties>
</file>