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szív dobog a mű-olasz majdnem-szupersportkocsiban</w:t>
      </w:r>
    </w:p>
    <w:p>
      <w:r>
        <w:rPr>
          <w:sz w:val="22"/>
          <w:szCs w:val="22"/>
          <w:b/>
        </w:rPr>
        <w:t xml:space="preserve">Vannak dolgok, amelyek annyira szerencsétlenek, hogy az már elismerést érdemel. Más esetekben az elhivatottság és az igyekezet ellensúlyozza a végeredményt. Ez a Lexus-motoros „valami” a kettő közötti légüres térben lebeg.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Kawee Tanjararak</w:t>
      </w:r>
      <w:r>
        <w:rPr>
          <w:sz w:val="22"/>
          <w:szCs w:val="22"/>
        </w:rPr>
        <w:t xml:space="preserve"> a thaiföldi celeb-szcéna ismert, fontos szereplője. A sármos negyvenes egy helyi fiúzenekarban kezdte a karrierjét, majd a média számtalan ágába belekóstolt, a sorozat- és filmszínészi munkától kezdve a televíziós műsorvezetésen át az éneklésig. Thaiföld határain túl mégsem színpadi kvalitásai miatt figyeltek fel rá a közelmúltban, hanem egy különleges autónak köszönhetően, amely állítólag az ő megrendelésére készült.</w:t>
      </w:r>
    </w:p>
    <w:p>
      <w:pPr>
        <w:spacing w:after="100"/>
      </w:pPr>
      <w:r>
        <w:rPr>
          <w:sz w:val="22"/>
          <w:szCs w:val="22"/>
        </w:rPr>
        <w:t xml:space="preserve">Habár nem Thaiföld büszkélkedhet a világ legarcátlanabb újautó-áraival, a szomszédos Malajzia és Szingapúr ott szerepelnek a toplistán, így Bangkok sem kínálhatja olcsón a négykerekűeket. Egy Toyota Corolla hibridért nagyságrendileg harmadával kérnek el többet a hatalmas alapterületű országban, a Toyota Supra pedig elegánsan kétszer annyiba kerül, mint Magyarországon.</w:t>
      </w:r>
    </w:p>
    <w:p>
      <w:pPr>
        <w:spacing w:after="100"/>
      </w:pPr>
      <w:r>
        <w:rPr>
          <w:sz w:val="22"/>
          <w:szCs w:val="22"/>
        </w:rPr>
        <w:t xml:space="preserve">Ennek talán az az oka, hogy az ország autóipara elsősorban pickupokra szakosodott, így a helyi lakosság ezeket tudja olcsón megvásárolni: egy alapkivitelű Toyota Hilux annyiba (kb. 5 millió forintnak megfelelő összegbe) kerül Thaiföldön, mint egy Yaris! Nem véletlen, hogy az USA mögött Thaiföldön a legnagyobb (40% körüli) a platós kisteherautók részesedése az újautó-eladásokból.</w:t>
      </w:r>
    </w:p>
    <w:p>
      <w:pPr>
        <w:spacing w:after="100"/>
      </w:pPr>
      <w:r>
        <w:rPr>
          <w:sz w:val="22"/>
          <w:szCs w:val="22"/>
        </w:rPr>
        <w:t xml:space="preserve">Azonban egy Kawee Tanjararak kaliberű celeb mégsem járhat pickuppal, de még Suprával sem. Nem is tette: állítólag pályája csúcsán még egy Lamborghini Countach is állt a garázsában. Azok az idők már rég elmúltak, egy kreatív ember számára azonban a pénz hiánya nem okozhat problémát, ezért Tanjararak építtetett magának egy ál Countach-ot. És valódi lokálpatriótaként kizárólag ázsiai gyártású autókat használt alapanyagként.</w:t>
      </w:r>
    </w:p>
    <w:p>
      <w:pPr>
        <w:spacing w:after="100"/>
      </w:pPr>
      <w:r>
        <w:rPr>
          <w:sz w:val="22"/>
          <w:szCs w:val="22"/>
        </w:rPr>
        <w:t xml:space="preserve">A padlólemezt egy koreai márka adta, amelyet azonban átépítettek hátsókerék-hajtásúra (!) – egyrészt azért, mert egy Countach mégsem kaparhat elöl, másrészt, mert váratlan igényességről téve tanúbizonyságot hősünk egy V8-as Lexus blokkot választott erőforrásként.</w:t>
      </w:r>
    </w:p>
    <w:p>
      <w:pPr>
        <w:spacing w:after="100"/>
      </w:pPr>
      <w:r>
        <w:rPr>
          <w:sz w:val="22"/>
          <w:szCs w:val="22"/>
        </w:rPr>
        <w:t xml:space="preserve">A 4.0 literes UZ blokk egyrészt teljességgel elpusztíthatatlan, másrészt valódi jolly joker: a Lexus legelső típusában, az eredeti LS 400-asban debütált, de másfél évtizedet átívelő pályája során a Toyota Hiace kisbusztól a Toyota Land Cruiser terepjárón át a Toyota korabeli gyári Le Mans-i csapata számára épített versenyautóig mindenbe beépítették, beleértve repülőgépeket és hajókat is.</w:t>
      </w:r>
    </w:p>
    <w:p>
      <w:pPr>
        <w:spacing w:after="100"/>
      </w:pPr>
      <w:r>
        <w:rPr>
          <w:sz w:val="22"/>
          <w:szCs w:val="22"/>
        </w:rPr>
        <w:t xml:space="preserve">A Nissan futóművel és Subaru sebességváltóval szerelt patchwork-autóba turbófeltöltőkkel erősítve építették be, ám ez a blokk aligha egyezik meg az említett Sard MC8-R hosszú távú versenyautó 600 lóerős blokkjával – aki megfelelő összeköttetésekkel rendelkezik ahhoz, hogy beszerezzen magának egy eredeti Toyota versenymotort, annak talán egy eredeti Countach megvásárlása sem okoz problémát.</w:t>
      </w:r>
    </w:p>
    <w:p>
      <w:pPr>
        <w:spacing w:after="100"/>
      </w:pPr>
      <w:r>
        <w:rPr>
          <w:sz w:val="22"/>
          <w:szCs w:val="22"/>
        </w:rPr>
        <w:t xml:space="preserve">Mindenesetre a hírek szerint a Lexus-blokk az egyetlen stabilan megbízható alkatrésze a szerkezetnek – talán pont ezért esett Kawee Tanjararak választása a legendás motorra, hogy legalább egy olyan pontja legyen az autónak, ami miatt nem kell aggódnia.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carscoops.com, CB Media, gtsupreme.com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https://news.smartermedia.hu/tuning/lexus-sziv-dobog-mu-olasz-majdnem-szupersportkocsiban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2026-07-02T21:26:14+02:00</dcterms:created>
  <dcterms:modified xsi:type="dcterms:W3CDTF">2026-07-02T21:26:14+02:00</dcterms:modified>
  <dc:title/>
  <dc:description/>
  <dc:subject/>
  <cp:keywords/>
  <cp:category/>
</cp:coreProperties>
</file>