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Gombhoz készült kabát, ez a Blusteele Land Cruiser</w:t>
      </w:r>
    </w:p>
    <w:p>
      <w:r>
        <w:rPr>
          <w:sz w:val="22"/>
          <w:szCs w:val="22"/>
          <w:b/>
        </w:rPr>
        <w:t xml:space="preserve">Mit tehet egy extrém teherbírású alkatrészekre szakosodott autóipari beszállító, ha egy új piaci szegmensbe szeretne betörni, és ehhez szüksége volna egy referenciatermékre? Hát épít magának egyet – lehetőleg olyan alapokra, aminek a többi komponense is bírni fogja a szélsőséges igénybevételt. Az ausztrál Blusteele kuplung-specialista választása így esett a Toyota Land Cruiserre.</w:t>
      </w:r>
    </w:p>
    <w:p/>
    <w:p>
      <w:pPr>
        <w:spacing w:after="100"/>
      </w:pPr>
      <w:r>
        <w:rPr>
          <w:sz w:val="22"/>
          <w:szCs w:val="22"/>
        </w:rPr>
        <w:t xml:space="preserve">Legyen szó sziklák meghódításáról, iszapfürdőből való kikecmergésből vagy egy több hetes expedícióra elegendő felszerelés vontatásáról, a terepjárózás igazán elkötelezett hívei számára egy motor soha nem lehet eléggé nyomatékos.</w:t>
      </w:r>
    </w:p>
    <w:p>
      <w:pPr>
        <w:spacing w:after="100"/>
      </w:pPr>
      <w:r>
        <w:rPr>
          <w:sz w:val="22"/>
          <w:szCs w:val="22"/>
        </w:rPr>
        <w:t xml:space="preserve">Számukra nem is, de a hajtáslánc komponensei számára annál inkább. Ezért döntött úgy az ausztrál Blusteele Clutch, hogy a gyorsulási versenyek világa után az offroadba is belekóstol iszonyatos teherbírású tengelykapcsolóival. Kifejlesztették tehát az új Survivor termékcsaládot, ám mielőtt piacra dobták volna, ki akarták próbálni, mire képes valójában – építettek hát hozzá egy brutális terepjárót.</w:t>
      </w:r>
    </w:p>
    <w:p>
      <w:pPr>
        <w:spacing w:after="100"/>
      </w:pPr>
      <w:r>
        <w:rPr>
          <w:sz w:val="22"/>
          <w:szCs w:val="22"/>
        </w:rPr>
        <w:t xml:space="preserve">Hogy kiküszöböljék a gyenge láncszemeket, nem a hobbiterepjárók és a használt autók között néztek szét, hanem vásároltak egy vadonatúj modellt: egy Toyota VDJ76 LandCruiser GXL-et. A munkagépnek fejlesztett és gyártott J70-es széria legkényelmesebb, személyszállításra optimalizált kivitele a létező legtökéletesebb luxusautó egy olyan, úttalan utakkal és beláthatatlan távolságokkal megáldott országban, mint Ausztrália.</w:t>
      </w:r>
    </w:p>
    <w:p>
      <w:pPr>
        <w:spacing w:after="100"/>
      </w:pPr>
      <w:r>
        <w:rPr>
          <w:sz w:val="22"/>
          <w:szCs w:val="22"/>
        </w:rPr>
        <w:t xml:space="preserve">A csapat alaposan bejáratta a 4.5 literes, nyolchengeres dízelmotort, mielőtt nekilátott volna a fejlesztésnek. Komoly munka várt rájuk, hiszen alapkivitelében az erőforrás 205 lóerőt és 430 Nm-t ad le – azonban ők ennek több mint a duplájára törekedtek.</w:t>
      </w:r>
    </w:p>
    <w:p>
      <w:pPr>
        <w:spacing w:after="100"/>
      </w:pPr>
      <w:r>
        <w:rPr>
          <w:sz w:val="22"/>
          <w:szCs w:val="22"/>
        </w:rPr>
        <w:t xml:space="preserve">Kezdetnek nagyobb Garrett turbófeltöltőt, új nyomáscsökkentő szelepet, olajhűtőt és töltőlevegőhűtőt építettek be. Nagyobbra cserélték a légszűrőházat, amibe nemesacél sznorkelen keresztül juttatják a motort tápláló levegőt.</w:t>
      </w:r>
    </w:p>
    <w:p>
      <w:pPr>
        <w:spacing w:after="100"/>
      </w:pPr>
      <w:r>
        <w:rPr>
          <w:sz w:val="22"/>
          <w:szCs w:val="22"/>
        </w:rPr>
        <w:t xml:space="preserve">A kipufogórendszer 80 milliméter átmérőjű csövekből áll. A módosítást új motorvezérléssel fejelték meg. Amikor fékpadra tették a felpaprikázott motort, 273 lóerőt és 745 Nm-t mértek a keréknél – a tengelykapcsoló tehát legalább 1000 Nm-t vitt át, méghozzá gond nélkül.</w:t>
      </w:r>
    </w:p>
    <w:p>
      <w:pPr>
        <w:spacing w:after="100"/>
      </w:pPr>
      <w:r>
        <w:rPr>
          <w:sz w:val="22"/>
          <w:szCs w:val="22"/>
        </w:rPr>
        <w:t xml:space="preserve">Ezzel akár a végére is érhetett volna a munka, ám a srácok vérszemet kaptak, és olyan látványos átalakításba fogtak, amit bármely neves tuningműhely örömmel a nevére venne. A küszöbvédő rudakba például lézerrel vágták bele a Blusteele nevét, speciális kengururácsot és tetőcsomagtartót szereltek fel, és ahol csak tudtak, LED-fényeket helyeztek el – a Land Cruiser éjjel majdnem úgy néz ki, mint egy karácsonyfa, mint egy nagyon csillogó karácsonyfa.</w:t>
      </w:r>
    </w:p>
    <w:p>
      <w:pPr>
        <w:spacing w:after="100"/>
      </w:pPr>
      <w:r>
        <w:rPr>
          <w:sz w:val="22"/>
          <w:szCs w:val="22"/>
        </w:rPr>
        <w:t xml:space="preserve">Ezt követte a speciális hátsó lökhárító, amire dupla pótkeréktartót rögzítettek. Ezek két oldalra kihajthatók, így a csomagtérajtón keresztül könnyen hozzáférhetünk a raktérben kialakított fiókos tárolórendszerhez, amely többek között egy hűtőszekrénynek is otthont ad. Elöl, az utastérben mobil hűtődobozt, erősebb audiorendszert és – a kényelmesebb használat érdekében – hosszabb sebességváltó kart építettek be.</w:t>
      </w:r>
    </w:p>
    <w:p>
      <w:pPr>
        <w:spacing w:after="100"/>
      </w:pPr>
      <w:r>
        <w:rPr>
          <w:sz w:val="22"/>
          <w:szCs w:val="22"/>
        </w:rPr>
        <w:t xml:space="preserve">Senki nem hibáztatta volna a Blusteele csapatát, ha a Survivor tengelykapcsoló nehezen kezelhető, fáradságosan kinyomható darab lenne, de nem az. Olyannyira, hogy a cég tulajdonosa hétköznapi mászkálós autónak használja a Land Cruisert – erről tanúskodik a hátsó ülésre beszerelt gyerekülés is.</w:t>
      </w:r>
    </w:p>
    <w:p>
      <w:pPr>
        <w:spacing w:after="100"/>
      </w:pPr>
      <w:r>
        <w:rPr>
          <w:sz w:val="22"/>
          <w:szCs w:val="22"/>
        </w:rPr>
        <w:t xml:space="preserve">Igazi személyiségét persze terepen tudja megmutatni az autó: a hatalmas (nem hivatalos mérések szerint akár 1200 Nm-nyi nyomatékot is kibír az autó) nyomatéknak köszönhetően a sebességváltó bátran maradhat második vagy akár harmadik fokozatban, a tengelykapcsoló játszva megoldja a helyzetet.</w:t>
      </w:r>
    </w:p>
    <w:p>
      <w:pPr>
        <w:spacing w:after="100"/>
      </w:pPr>
      <w:r>
        <w:rPr>
          <w:sz w:val="22"/>
          <w:szCs w:val="22"/>
        </w:rPr>
        <w:t xml:space="preserve">Miután jól vizsgázott, a kuplungszettet ma már bárki megvásárolhatja a J76-oshoz – ha a két és félszeresére növelt nyomatékkal elbírt, sziklaszilárd eleme lesz bármely gyári kivitelű Land Cruisernek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VDJ76 LandCruiser GXL Wagon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4995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2980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1VD-FTV V8 turbódízel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4461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205@3400/perc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430@1200-3200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Üzemanyagtartály térfogata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ötfokozatú, 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Összkerékhajtás, felező, elöl-hátul zárható differenciálmű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Vezetőtámogató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Kipörgésgátló, ABS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Kényelmi extrák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navigációs rendszer, központi zár, elektromos ablakemelő,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Bluesteele, practicalmotoring.com.au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https://news.smartermedia.hu/tuning/gombhoz-keszult-kabat-ez-blusteele-land-cruiser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2026-07-02T23:08:00+02:00</dcterms:created>
  <dcterms:modified xsi:type="dcterms:W3CDTF">2026-07-02T23:08:00+02:00</dcterms:modified>
  <dc:title/>
  <dc:description/>
  <dc:subject/>
  <cp:keywords/>
  <cp:category/>
</cp:coreProperties>
</file>