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szakaszgyőzelemmel folytatódott a Dakar hetedik napja</w:t>
      </w:r>
    </w:p>
    <w:p>
      <w:r>
        <w:rPr>
          <w:sz w:val="22"/>
          <w:szCs w:val="22"/>
          <w:b/>
        </w:rPr>
        <w:t xml:space="preserve">A félidőben megtartott pihenőnap után egy 737 kilométeres szakasszal folytatódott a kíméletlen tereprali. A 453 kilométeres gyorsaságival záródó napon egy olyan Toyotás versenyző bizonyult a leggyorsabbnak, aki tavaly épp csak lecsúszott a dobogóról.</w:t>
      </w:r>
    </w:p>
    <w:p/>
    <w:p>
      <w:pPr>
        <w:spacing w:after="100"/>
      </w:pPr>
      <w:r>
        <w:rPr>
          <w:sz w:val="22"/>
          <w:szCs w:val="22"/>
        </w:rPr>
        <w:t xml:space="preserve">A szaúdi Jazid el Radzsi idén hatodszor vesz részt a Dakaron. Ahogy 2015-ben, az első alkalommal, idén is Toyota Hiluxszal versenyez, és a technika, no meg a hazai pálya előnye végre meghozta a gyümölcsét: ő lehetett a szombati pihenő utáni első versenynap hőse. Sorozatos balszerencsék után </w:t>
      </w:r>
      <w:r>
        <w:rPr>
          <w:sz w:val="22"/>
          <w:szCs w:val="22"/>
          <w:i/>
          <w:iCs/>
        </w:rPr>
        <w:t xml:space="preserve">Jazid el Radzsi </w:t>
      </w:r>
      <w:r>
        <w:rPr>
          <w:sz w:val="22"/>
          <w:szCs w:val="22"/>
        </w:rPr>
        <w:t xml:space="preserve">és rutinos német navigátora, </w:t>
      </w:r>
      <w:r>
        <w:rPr>
          <w:sz w:val="22"/>
          <w:szCs w:val="22"/>
          <w:i/>
          <w:iCs/>
        </w:rPr>
        <w:t xml:space="preserve">Dirk von Zitzewitz </w:t>
      </w:r>
      <w:r>
        <w:rPr>
          <w:sz w:val="22"/>
          <w:szCs w:val="22"/>
        </w:rPr>
        <w:t xml:space="preserve">rátaláltak a ritmusukra, a cél előtt száz kilométerrel átvették a vezetést az élmezőnyben, és a legjobb idővel teljesítették a 452 kilométeres gyorsaságit.</w:t>
      </w:r>
    </w:p>
    <w:p>
      <w:pPr>
        <w:spacing w:after="100"/>
      </w:pPr>
      <w:r>
        <w:rPr>
          <w:sz w:val="22"/>
          <w:szCs w:val="22"/>
        </w:rPr>
        <w:t xml:space="preserve">A belga Overdrive Racing színeiben versenyző al Radzsi szakaszgyőzelmével sokat faragott a korábbi napok műszaki és navigációs hibáiból fakadó hátrányán; jelenleg összesítésben a 20. helyen áll. Csapattársai, a </w:t>
      </w:r>
      <w:r>
        <w:rPr>
          <w:sz w:val="22"/>
          <w:szCs w:val="22"/>
          <w:i/>
          <w:iCs/>
        </w:rPr>
        <w:t xml:space="preserve">Jakub Przygonski –Timo Gottschalk</w:t>
      </w:r>
      <w:r>
        <w:rPr>
          <w:sz w:val="22"/>
          <w:szCs w:val="22"/>
        </w:rPr>
        <w:t xml:space="preserve"> páros ezzel szemben eseménytelenül versenyeznek, kiszámítható teljesítményt nyújtanak a Dakar első napjától fogva, így jelenleg a negyedik helyen állnak, a tavalyi bajnok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és a Bahreini Királyság hivatalos csapatát képviselő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között.</w:t>
      </w:r>
    </w:p>
    <w:p>
      <w:pPr>
        <w:spacing w:after="100"/>
      </w:pPr>
      <w:r>
        <w:rPr>
          <w:sz w:val="22"/>
          <w:szCs w:val="22"/>
        </w:rPr>
        <w:t xml:space="preserve">Ami a Toyota gyári csapata, a Gazoo Racing South Africa által felkészített autókat illeti, még hárman vannak versenyben, miután a Dakar-debütáns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 hatodik versenynap első órájában szerencsétlen balesetet szenvedett, és vállsérülése miatt feladni kényszerült a versenyt. Honfitársa, a szintén első Dakarján versenyző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 jelentős időhátránnyal a középmezőnyben autózik, a Hilux megbízhatósága azonban még előnyükre fordulhat a Dakar második felében.</w:t>
      </w:r>
    </w:p>
    <w:p>
      <w:pPr>
        <w:spacing w:after="100"/>
      </w:pPr>
      <w:r>
        <w:rPr>
          <w:sz w:val="22"/>
          <w:szCs w:val="22"/>
        </w:rPr>
        <w:t xml:space="preserve">Egyáltalán nem ledolgozhatatlan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spanyol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hátránya. A hatodik éve a Gazoo Racing színeiben versenyző, rutinos pilóta az ötödik versenynapon szakaszgyőzelemmel fordított a szerencséjén, és bár a vasárnap korántsem alakult úgy, mint szerette volna, jelenleg az összesített nyolcadik helyen áll. Ennek köszönhetően </w:t>
      </w:r>
      <w:r>
        <w:rPr>
          <w:sz w:val="22"/>
          <w:szCs w:val="22"/>
          <w:b/>
        </w:rPr>
        <w:t xml:space="preserve">a Dakar második felének kezdetén a Toyota a Dakar legsikeresebb márkája:</w:t>
      </w:r>
      <w:r>
        <w:rPr>
          <w:sz w:val="22"/>
          <w:szCs w:val="22"/>
        </w:rPr>
        <w:t xml:space="preserve"> nem kevesebb, mint négy Hilux található a Top 10-ben.</w:t>
      </w:r>
    </w:p>
    <w:p>
      <w:pPr>
        <w:spacing w:after="100"/>
      </w:pPr>
      <w:r>
        <w:rPr>
          <w:sz w:val="22"/>
          <w:szCs w:val="22"/>
        </w:rPr>
        <w:t xml:space="preserve">Közülük a legesélyesebb persze </w:t>
      </w:r>
      <w:r>
        <w:rPr>
          <w:sz w:val="22"/>
          <w:szCs w:val="22"/>
          <w:i/>
          <w:iCs/>
        </w:rPr>
        <w:t xml:space="preserve">Nászer el 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, a Dakar kettővel ezelőtti bajnokai, akik idén ugyanazzal a 301-es rajtszámmal versenyeznek, amely 2015-ben és 2019-ben is első helyre kísérte Nászer el Attiját. A számmisztika egyelőre működni látszik: a duó ötödik napja tartja második összesített helyét, folyamatosan nyomás alatt tartva a világ legsikeresebb Dakar-versenyzőjét, </w:t>
      </w:r>
      <w:r>
        <w:rPr>
          <w:sz w:val="22"/>
          <w:szCs w:val="22"/>
          <w:i/>
          <w:iCs/>
        </w:rPr>
        <w:t xml:space="preserve">Stéphane Peterhanselt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hátralévő öt napban több mint 1900 kilométernyi gyorsasági szakasz vár még a mezőnyre, így bár a verseny felén túl vannak (a szervezők közel 4300 kilométernyi gyorsaságit iktattak be a kéthetes raliba), a nehezén a legkevésbé sem.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a 7-ik nap után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7.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36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44 perc 43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17 perc 56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59 perc 38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</w:t>
            </w:r>
          </w:p>
          <w:p>
            <w:r>
              <w:rPr>
                <w:sz w:val="22"/>
                <w:szCs w:val="22"/>
              </w:rPr>
              <w:t xml:space="preserve">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óra 35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Vaszilijev</w:t>
            </w:r>
          </w:p>
          <w:p>
            <w:r>
              <w:rPr>
                <w:sz w:val="22"/>
                <w:szCs w:val="22"/>
              </w:rPr>
              <w:t xml:space="preserve">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02 perc 48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12 perc 42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  <w:p>
            <w:r>
              <w:rPr>
                <w:sz w:val="22"/>
                <w:szCs w:val="22"/>
              </w:rPr>
              <w:t xml:space="preserve">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26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40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Christian Lavieille</w:t>
            </w:r>
          </w:p>
          <w:p>
            <w:r>
              <w:rPr>
                <w:sz w:val="22"/>
                <w:szCs w:val="22"/>
              </w:rPr>
              <w:t xml:space="preserve">Jean-Pierre Garcin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59 perc 44 másodperc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https://news.smartermedia.hu/motorsport/toyota-szakaszgyozelemmel-folytatodott-dakar-hetedik-napja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2026-10-11T18:05:08+02:00</dcterms:created>
  <dcterms:modified xsi:type="dcterms:W3CDTF">2026-10-11T18:05:08+02:00</dcterms:modified>
  <dc:title/>
  <dc:description/>
  <dc:subject/>
  <cp:keywords/>
  <cp:category/>
</cp:coreProperties>
</file>