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 híján 300: már meg is jelent az első komoly chiptuning a GR Yaris-hoz</w:t>
      </w:r>
    </w:p>
    <w:p>
      <w:r>
        <w:rPr>
          <w:sz w:val="22"/>
          <w:szCs w:val="22"/>
          <w:b/>
        </w:rPr>
        <w:t xml:space="preserve">A német DTE Systems nem sokáig késlekedett a GR Yaris sikerét látva, a cég tuningdoboza mindent kihoz a modell háromhengeres turbómotorjából, ami a gyári hardverrel lehetséges.</w:t>
      </w:r>
    </w:p>
    <w:p/>
    <w:p>
      <w:pPr>
        <w:spacing w:after="100"/>
      </w:pPr>
      <w:r>
        <w:rPr>
          <w:sz w:val="22"/>
          <w:szCs w:val="22"/>
        </w:rPr>
        <w:t xml:space="preserve">Az új Toyota GR Yaris már alapállapotában is mindennek nevezhető, csak gyengének nem, hiszen 261 lóerőt és 360 Nm-t szabadít a négy kerékre 1.6 literes, feltöltött motorja. Azonban mint tudjuk, a sportos sofőröknek teljesítményből és nyomatékból sosem elég. Nekik szánja a chiptuningra szakosodott DTE Systems a kifejezetten ehhez a típushoz kifejlesztett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PowerControl X tuningboxot</w:t>
        </w:r>
      </w:hyperlink>
      <w:r>
        <w:rPr>
          <w:sz w:val="22"/>
          <w:szCs w:val="22"/>
        </w:rPr>
        <w:t xml:space="preserve">, amely valós időben akár kilenc különböző jeladó-csatorna (befecskendezési nyomás, turbónyomás, szívósori nyomás, légtömeg stb.) jeleit képes megváltoztatni, és a motorvezérlés felé küldeni.</w:t>
      </w:r>
    </w:p>
    <w:p>
      <w:pPr>
        <w:spacing w:after="100"/>
      </w:pPr>
      <w:r>
        <w:rPr>
          <w:sz w:val="22"/>
          <w:szCs w:val="22"/>
        </w:rPr>
        <w:t xml:space="preserve">Az eredmény lenyűgöző: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kis fekete </w:t>
      </w:r>
      <w:r>
        <w:rPr>
          <w:sz w:val="22"/>
          <w:szCs w:val="22"/>
          <w:b/>
        </w:rPr>
        <w:t xml:space="preserve">doboz beépítése után a GR Yaris optimalizált motorja már 292 lóerőt és 405 Nm-t képes leadni</w:t>
      </w:r>
      <w:r>
        <w:rPr>
          <w:sz w:val="22"/>
          <w:szCs w:val="22"/>
        </w:rPr>
        <w:t xml:space="preserve">, vagyis a teljesítménye és a nyomatéka körülbelül 12 százalékkal lesz nagyobb. Mindez a gyakorlatban azt eredményezi, hogy az 1280 kilogramm tömegű Toyota </w:t>
      </w:r>
      <w:r>
        <w:rPr>
          <w:sz w:val="22"/>
          <w:szCs w:val="22"/>
          <w:b/>
        </w:rPr>
        <w:t xml:space="preserve">álló helyzetből 100 km/h-ra</w:t>
      </w:r>
      <w:r>
        <w:rPr>
          <w:sz w:val="22"/>
          <w:szCs w:val="22"/>
        </w:rPr>
        <w:t xml:space="preserve"> nem 5,5, hanem </w:t>
      </w:r>
      <w:r>
        <w:rPr>
          <w:sz w:val="22"/>
          <w:szCs w:val="22"/>
          <w:b/>
        </w:rPr>
        <w:t xml:space="preserve">4,6 másodperc alatt képes felgyorsulni</w:t>
      </w:r>
      <w:r>
        <w:rPr>
          <w:sz w:val="22"/>
          <w:szCs w:val="22"/>
        </w:rPr>
        <w:t xml:space="preserve">, ami az egyik legjobb érték a hot hatch-ek világában.</w:t>
      </w:r>
    </w:p>
    <w:p>
      <w:pPr>
        <w:spacing w:after="100"/>
      </w:pPr>
      <w:r>
        <w:rPr>
          <w:sz w:val="22"/>
          <w:szCs w:val="22"/>
        </w:rPr>
        <w:t xml:space="preserve">Egy mobilos applikáció segítségével </w:t>
      </w:r>
      <w:r>
        <w:rPr>
          <w:sz w:val="22"/>
          <w:szCs w:val="22"/>
          <w:b/>
        </w:rPr>
        <w:t xml:space="preserve">a tulajdonos bármikor kikapcsolhatja a tuningboxot, és visszatérhet a gyári beállításokhoz</w:t>
      </w:r>
      <w:r>
        <w:rPr>
          <w:sz w:val="22"/>
          <w:szCs w:val="22"/>
        </w:rPr>
        <w:t xml:space="preserve">, de az alkalmazással azt is be lehet programozni, hogy indítás után mennyi ideig melegedjen a motor, mielőtt az új, megemelt értékekre áttér a számítógép. Látványnak sem utolsó, amikor a telefon kijelzőjén valós időben, grafikonon megjelenik az aktuális turbó- és befecskendezési nyomás, a fordulatszám vagy a Yarisra ható G-erők nagysága.</w:t>
      </w:r>
    </w:p>
    <w:p>
      <w:pPr>
        <w:spacing w:after="100"/>
      </w:pPr>
      <w:r>
        <w:rPr>
          <w:sz w:val="22"/>
          <w:szCs w:val="22"/>
        </w:rPr>
        <w:t xml:space="preserve">Sőt, az applikáció segítségével három alapprogram közül is lehet választani. Sportban a maximális teljesítményt adja le a motor a lehető legspontánabb gázreakciók mellett. A Dynamic a mindennapi használatra vagy hosszú utakra optimalizált, kevésbé agresszív beállítás, az Efficiency pedig csak alacsony fordulatszámnál emeli meg a nyomatékot, így korábban fel lehet váltani, amivel a DTE szerint 15 százalékos üzemanyag-megtakarítás érhető el.</w:t>
      </w:r>
    </w:p>
    <w:p>
      <w:pPr>
        <w:spacing w:after="100"/>
      </w:pPr>
      <w:r>
        <w:rPr>
          <w:sz w:val="22"/>
          <w:szCs w:val="22"/>
        </w:rPr>
        <w:t xml:space="preserve">A tuningbox ára 599 euró, ami körülbelül 220 ezer forintnak felel meg.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DTE Systems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https://news.smartermedia.hu/tuning/nyolc-hijan-300-mar-meg-jelent-az-elso-komoly-chiptuning-gr-yaris-hoz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hiptuning.com/en/toyota/yaris-p21-pa1-ph1-2020/1-6-gr-4wd-gxpa16-261ps-192kw-1618ccm/powercontrol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2026-09-21T07:23:34+02:00</dcterms:created>
  <dcterms:modified xsi:type="dcterms:W3CDTF">2026-09-21T07:23:34+02:00</dcterms:modified>
  <dc:title/>
  <dc:description/>
  <dc:subject/>
  <cp:keywords/>
  <cp:category/>
</cp:coreProperties>
</file>