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TCR versenyautó épül a Toyota Corollából</w:t>
      </w:r>
    </w:p>
    <w:p>
      <w:r>
        <w:rPr>
          <w:sz w:val="22"/>
          <w:szCs w:val="22"/>
          <w:b/>
        </w:rPr>
        <w:t xml:space="preserve">A négyajtós túraautó fejlesztését a Toyota Gazoo Racing argentin részlege végzi. Ha minden a tervek szerint megy, hamarosan a Túraautó-világkupában (WTCR) is találkozhatunk majd az új versenymodellel.</w:t>
      </w:r>
    </w:p>
    <w:p/>
    <w:p>
      <w:pPr>
        <w:spacing w:after="100"/>
      </w:pPr>
      <w:r>
        <w:rPr>
          <w:sz w:val="22"/>
          <w:szCs w:val="22"/>
        </w:rPr>
        <w:t xml:space="preserve">Még tavaly augusztusban röppentek fel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 hírek</w:t>
        </w:r>
      </w:hyperlink>
      <w:r>
        <w:rPr>
          <w:sz w:val="22"/>
          <w:szCs w:val="22"/>
        </w:rPr>
        <w:t xml:space="preserve"> arról, hogy </w:t>
      </w:r>
      <w:r>
        <w:rPr>
          <w:sz w:val="22"/>
          <w:szCs w:val="22"/>
          <w:b/>
        </w:rPr>
        <w:t xml:space="preserve">a Toyota is beszállhat a TCR kategóriába</w:t>
      </w:r>
      <w:r>
        <w:rPr>
          <w:sz w:val="22"/>
          <w:szCs w:val="22"/>
        </w:rPr>
        <w:t xml:space="preserve">, amely már eddig is sok gyártót vonzott a túraautó-versenyzésbe a megfizethető költségek és a komoly marketingérték miatt. A koronavírus-járvány okozta csúszások miatt azonban csak </w:t>
      </w:r>
      <w:r>
        <w:rPr>
          <w:sz w:val="22"/>
          <w:szCs w:val="22"/>
          <w:b/>
        </w:rPr>
        <w:t xml:space="preserve">most jelentették be hivatalosan is, hogy a Toyota gyári sportrészlege, a Toyota Gazoo Racing az argentin leányvállalatát kérte fel a versenyautó fejlesztésére.</w:t>
      </w:r>
    </w:p>
    <w:p>
      <w:pPr>
        <w:spacing w:after="100"/>
      </w:pPr>
      <w:r>
        <w:rPr>
          <w:sz w:val="22"/>
          <w:szCs w:val="22"/>
        </w:rPr>
        <w:t xml:space="preserve">Nem véletlenül esett rájuk a választás, az argentinok ugyanis már az előző és a mostani Corolla szedánból is készítettek versenyautót a helyi Súper TC2000 túraautó bajnokság számára. Szakértelmüket bizonyítja, hogy tavaly az egyéni és a csapatbajnokságot is megnyerte </w:t>
      </w:r>
      <w:r>
        <w:rPr>
          <w:sz w:val="22"/>
          <w:szCs w:val="22"/>
          <w:i/>
          <w:iCs/>
        </w:rPr>
        <w:t xml:space="preserve">Matías Rossi</w:t>
      </w:r>
      <w:r>
        <w:rPr>
          <w:sz w:val="22"/>
          <w:szCs w:val="22"/>
        </w:rPr>
        <w:t xml:space="preserve"> és a Toyota Gazoo Racing YPF Infinia, és idén is vezetik a pontversenyt a hivatalos Gazoo-színekben (piros-fehér-fekete) pompázó Corolla Súper TC2000-essel.</w:t>
      </w:r>
    </w:p>
    <w:p>
      <w:pPr>
        <w:spacing w:after="100"/>
      </w:pPr>
      <w:r>
        <w:rPr>
          <w:sz w:val="22"/>
          <w:szCs w:val="22"/>
        </w:rPr>
        <w:t xml:space="preserve">Egy ideje már nagy erőkkel zajlik az új, TCR szabályrendszernek megfelelő Corolla szedán fejlesztése, amihez minden bizonnyal a Súper TC2000-ben szerzett tapasztalatokat is felhasználják. </w:t>
      </w:r>
      <w:r>
        <w:rPr>
          <w:sz w:val="22"/>
          <w:szCs w:val="22"/>
          <w:b/>
        </w:rPr>
        <w:t xml:space="preserve">Ha elkészül a versenyautó</w:t>
      </w:r>
      <w:r>
        <w:rPr>
          <w:sz w:val="22"/>
          <w:szCs w:val="22"/>
        </w:rPr>
        <w:t xml:space="preserve">, és a TCR jogait birtokló WSC indulási engedélyét is megkapja, </w:t>
      </w:r>
      <w:r>
        <w:rPr>
          <w:sz w:val="22"/>
          <w:szCs w:val="22"/>
          <w:b/>
        </w:rPr>
        <w:t xml:space="preserve">akkor a világ mind a 30 TCR-alapú túraautó bajnokságában részt vehet majd, köztük a magyar nézők által is jól ismert Túraautó-világkupában (WTCR)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„Büszkék vagyunk rá, hogy megkaptuk az engedélyt a központtól, és ránk bízták a Toyota új TCR-kategóriás versenyautójának homologizálását, fejlesztését, gyártását és értékesítését. Ez jól mutatja a Toyota Motor Corporation belénk vetett bizalmát, és a motorsporttal kapcsolatos tudásunk relevanciáját. Számunkra ez a megbízás nagy öröm, hiszen a mi alakulatunk lesz a felelős a Toyota közelgő bemutatkozásáért a világ minden TCR bajnokságába"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Daniel Herrero</w:t>
      </w:r>
      <w:r>
        <w:rPr>
          <w:sz w:val="22"/>
          <w:szCs w:val="22"/>
        </w:rPr>
        <w:t xml:space="preserve">, a Toyota Argentina elnöke, és a Toyota Gazoo Racing Latin America ügyvezetője.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 hat év eltelt, mióta bevezettük a TCR szabályrendszert, és még mindig érkeznek új gyártók”</w:t>
      </w:r>
      <w:r>
        <w:rPr>
          <w:sz w:val="22"/>
          <w:szCs w:val="22"/>
        </w:rPr>
        <w:t xml:space="preserve"> – kommentálta a hírt </w:t>
      </w:r>
      <w:r>
        <w:rPr>
          <w:sz w:val="22"/>
          <w:szCs w:val="22"/>
          <w:i/>
          <w:iCs/>
        </w:rPr>
        <w:t xml:space="preserve">Marcello Lotti</w:t>
      </w:r>
      <w:r>
        <w:rPr>
          <w:sz w:val="22"/>
          <w:szCs w:val="22"/>
        </w:rPr>
        <w:t xml:space="preserve">, a WSC vezetője. </w:t>
      </w:r>
      <w:r>
        <w:rPr>
          <w:sz w:val="22"/>
          <w:szCs w:val="22"/>
          <w:i/>
          <w:iCs/>
        </w:rPr>
        <w:t xml:space="preserve">„Üdvözöljük a Toyota érkezését, ez a gyártó az autóipar egyik legnagyobb óriása, amely mindig nagy hangsúlyt fektetett a motorsportos jelenlétébe. A TCR-koncepció sikerében egy újabb mérföldkövet jelent, hogy a Toyota Gazoo Racing Argentinát bízták meg a Corolla TCR fejlesztésével, gyártásával és értékesítésével”</w:t>
      </w:r>
      <w:r>
        <w:rPr>
          <w:sz w:val="22"/>
          <w:szCs w:val="22"/>
        </w:rPr>
        <w:t xml:space="preserve"> – tette hozzá az olasz sportvezető.</w:t>
      </w:r>
    </w:p>
    <w:p>
      <w:pPr>
        <w:spacing w:after="100"/>
      </w:pPr>
      <w:r>
        <w:rPr>
          <w:sz w:val="22"/>
          <w:szCs w:val="22"/>
        </w:rPr>
        <w:t xml:space="preserve">A TCR 2015-ös indulása óta immár 15 gyártó készített versenyautót ezen szabályrendszer alapján, a legyártott kocsik száma pedig meghaladja az ezret. A TCR-bajnokságok csúcsának számító WTCR-ben pilóta oldalon most is erős az argentin jelenlét, és ez a Toyota Corolla Sedan TCR érkezésével csak tovább erősödhet.</w:t>
      </w:r>
    </w:p>
    <w:p>
      <w:pPr>
        <w:spacing w:after="100"/>
      </w:pPr>
      <w:r>
        <w:rPr>
          <w:sz w:val="22"/>
          <w:szCs w:val="22"/>
        </w:rPr>
        <w:t xml:space="preserve">A WTCR 2021-es szezonja a koronavírus-járvány miatt még nem kezdődött el, az első versenyeket a tervek szerint június első hétvégéjén, a Nürburgring-Nordschleifén rendezik majd meg a 24 órás verseny betétfutamaként.</w:t>
      </w:r>
    </w:p>
    <w:p>
      <w:pPr>
        <w:spacing w:after="100"/>
      </w:pPr>
      <w:r>
        <w:rPr>
          <w:sz w:val="22"/>
          <w:szCs w:val="22"/>
        </w:rPr>
        <w:t xml:space="preserve">Egyébként nem ez az első eset, hogy a Toyota Corollát hírbe hozzák a TCR-rel: a 2019-es Tokiói Autószalonon nagy feltűnést keltett a Yokohama standján egy piros-fekete Corolla Sport TCR. Igaz, utólag kiderült, hogy az ötajtós, ferdehátú változatból készített, látványos karosszéria-szélesítésekkel és hátsó szárnnyal ellátott tanulmányt csak egy ún. show-carnak szánta a gumigyártó.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Touringcartimes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https://news.smartermedia.hu/motorsport/hivatalos-tcr-versenyauto-epul-toyota-corollabol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uringcartimes.com/2020/08/05/toyota-argentina-confirm-construction-sedan-tcr-model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2026-08-12T04:42:52+02:00</dcterms:created>
  <dcterms:modified xsi:type="dcterms:W3CDTF">2026-08-12T04:42:52+02:00</dcterms:modified>
  <dc:title/>
  <dc:description/>
  <dc:subject/>
  <cp:keywords/>
  <cp:category/>
</cp:coreProperties>
</file>