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50"/>
      </w:pPr>
      <w:r>
        <w:rPr>
          <w:sz w:val="30"/>
          <w:szCs w:val="30"/>
          <w:b/>
        </w:rPr>
        <w:t xml:space="preserve">A világjárvány okozta válságban is a Toyota vezeti a globális rangsort</w:t>
      </w:r>
    </w:p>
    <w:p>
      <w:r>
        <w:rPr>
          <w:sz w:val="22"/>
          <w:szCs w:val="22"/>
          <w:b/>
        </w:rPr>
        <w:t xml:space="preserve">Legyen szó márkaszintű eladásokról vagy a cégcsoport forgalmáról, a Toyota egyaránt uralja a globális piacot. Ráadásul a japán márka nemcsak összességében, de az egyes modellek szintjén is verhetetlennek bizonyult; a szokásos slágertermékek mellé felzárkózott egy váratlan listavezető.</w:t>
      </w:r>
    </w:p>
    <w:p/>
    <w:p>
      <w:pPr>
        <w:spacing w:after="100"/>
      </w:pPr>
      <w:r>
        <w:rPr>
          <w:sz w:val="22"/>
          <w:szCs w:val="22"/>
        </w:rPr>
        <w:t xml:space="preserve">Egyetlen cégcsoport kivételével minden jelentős autóipari szereplőnek sikerült növelnie globális forgalmát 2021 első negyedévében. Az élen változatlanul az elmúlt évek legnagyobbjai, a Toyota és a Volkswagen csoportok állnak; a két szervezet együtt a globális könnyűgépjármű-eladások csaknem egynegyedéért felelősek (a Toyota piaci részesedése 12,6, a Volkswagen csoporté 11,4%).</w:t>
      </w:r>
    </w:p>
    <w:p>
      <w:pPr>
        <w:spacing w:after="100"/>
      </w:pPr>
      <w:r>
        <w:rPr>
          <w:sz w:val="22"/>
          <w:szCs w:val="22"/>
        </w:rPr>
        <w:t xml:space="preserve"> </w:t>
      </w:r>
    </w:p>
    <w:p>
      <w:pPr>
        <w:spacing w:after="100"/>
      </w:pPr>
      <w:r>
        <w:rPr>
          <w:sz w:val="22"/>
          <w:szCs w:val="22"/>
          <w:b/>
          <w:u w:val="single"/>
        </w:rPr>
        <w:t xml:space="preserve">Csoportszintű eladások 2021 első negyedév</w:t>
      </w:r>
    </w:p>
    <w:p>
      <w:pPr>
        <w:spacing w:after="100"/>
      </w:pPr>
      <w:r>
        <w:rPr>
          <w:sz w:val="22"/>
          <w:szCs w:val="22"/>
          <w:i/>
          <w:iCs/>
        </w:rPr>
        <w:t xml:space="preserve">Forrás: https://www.focus2move.com/world-car-group-ranking/</w:t>
      </w:r>
    </w:p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Eladások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2020.Q1-hez képest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Toyota csoport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2,3 millió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+7,9%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VW csoport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2,0 millió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+6,9%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Renault-Nissan-Mitsubishi szövetség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1,8 millió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+10,0%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Stellantis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1,8 millió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+9,8%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Hyundai-Kia csoport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1,7 millió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+11,2%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General Motors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1,5 millió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+15,1%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Ford csoport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1,0 millió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-0,4%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Honda Motor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0,9 millió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+14,3%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Daimler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0,6 millió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+13,8%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BMW csoport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0,6 millió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+17,2%</w:t>
            </w:r>
          </w:p>
        </w:tc>
      </w:tr>
    </w:tbl>
    <w:p/>
    <w:p>
      <w:pPr>
        <w:spacing w:after="100"/>
      </w:pPr>
      <w:r>
        <w:rPr>
          <w:sz w:val="22"/>
          <w:szCs w:val="22"/>
        </w:rPr>
        <w:t xml:space="preserve">Már megszokhattuk, hogy a márkák szintjén hasonlóan indul a lista, mint a cégcsoportok rangsorában. A Toyota az egyedüli márka, amelynek eladásai meghaladják a kétmilliót – ezzel a nemzetközi piac 11,3 százalékát tudhatja magáénak. Minden tíz eladott Toyotára csupán hat Volkswagen jut világszerte, ezzel a német márka világpiaci részesedése 6,6 százalékon áll. A Ford, - bár megőrizte harmadik helyét a világranglistán -, egyedüliként veszített eladásokat 2020 első negyedévéhez képest. A tíz legerősebb szereplő közül kilenc növelni tudta eladásait, méghozzá sokan számottevő mértékben.</w:t>
      </w:r>
    </w:p>
    <w:p>
      <w:pPr>
        <w:spacing w:after="100"/>
      </w:pPr>
      <w:r>
        <w:rPr>
          <w:sz w:val="22"/>
          <w:szCs w:val="22"/>
        </w:rPr>
        <w:t xml:space="preserve">Ez jól mutatja, milyen rugalmasan tudtak alkalmazkodni az autógyártók a globális járvány miatt megváltozott vásárlási hajlandósághoz, illetve a csökkent fizetőképes kereslethez.</w:t>
      </w:r>
    </w:p>
    <w:p>
      <w:pPr>
        <w:spacing w:after="100"/>
      </w:pPr>
      <w:r>
        <w:rPr>
          <w:sz w:val="22"/>
          <w:szCs w:val="22"/>
        </w:rPr>
        <w:t xml:space="preserve"> </w:t>
      </w:r>
    </w:p>
    <w:p>
      <w:pPr>
        <w:spacing w:after="100"/>
      </w:pPr>
      <w:r>
        <w:rPr>
          <w:sz w:val="22"/>
          <w:szCs w:val="22"/>
          <w:b/>
          <w:u w:val="single"/>
        </w:rPr>
        <w:t xml:space="preserve">Márkaszintű eladások 2021 első negyedév</w:t>
      </w:r>
    </w:p>
    <w:p>
      <w:pPr>
        <w:spacing w:after="100"/>
      </w:pPr>
      <w:r>
        <w:rPr>
          <w:sz w:val="22"/>
          <w:szCs w:val="22"/>
          <w:i/>
          <w:iCs/>
        </w:rPr>
        <w:t xml:space="preserve">https://www.focus2move.com/world-cars-brand-ranking/</w:t>
      </w:r>
    </w:p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Eladások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2020 Q1-hez képest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Toyota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2,06 millió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+8,3%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Volkswagen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1,20 millió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+6,1%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Ford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1,01 millió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-0,2%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Hyundai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0,95 millió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+13,8%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Nissan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0,89 millió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+9,4%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Honda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0,86 millió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+13,6%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Chevrolet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0,74 millió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+1,2%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Kia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0,66 millió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+3,2%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Mercedes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0,61 millió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+12,9%</w:t>
            </w:r>
          </w:p>
        </w:tc>
      </w:tr>
    </w:tbl>
    <w:p/>
    <w:p>
      <w:pPr>
        <w:spacing w:after="100"/>
      </w:pPr>
      <w:r>
        <w:rPr>
          <w:sz w:val="22"/>
          <w:szCs w:val="22"/>
          <w:b/>
        </w:rPr>
        <w:t xml:space="preserve">Ami a világ kedvenc típusait illeti, az ázsiai márkák uralják az eladásokat. A tíz legkeresettebb modell közül hat köthető japán autógyártókhoz.</w:t>
      </w:r>
      <w:r>
        <w:rPr>
          <w:sz w:val="22"/>
          <w:szCs w:val="22"/>
        </w:rPr>
        <w:t xml:space="preserve"> Egyetlen európai modell fért fel a toplistára: a VW Tiguan tavaly a tízedik, idén a kilencedik helyen áll.</w:t>
      </w:r>
    </w:p>
    <w:p>
      <w:pPr>
        <w:spacing w:after="100"/>
      </w:pPr>
      <w:r>
        <w:rPr>
          <w:sz w:val="22"/>
          <w:szCs w:val="22"/>
        </w:rPr>
        <w:t xml:space="preserve">A három nagy amerikai pickup-család közül kettő darabszámokat és pozíciót is veszített az elmúlt évhez képest: a Ford F-széria egy, a Chevy Silverado négy hellyel esett vissza 2020 első negyedévéhez viszonyítva.</w:t>
      </w:r>
    </w:p>
    <w:p>
      <w:pPr>
        <w:spacing w:after="100"/>
      </w:pPr>
      <w:r>
        <w:rPr>
          <w:sz w:val="22"/>
          <w:szCs w:val="22"/>
          <w:b/>
        </w:rPr>
        <w:t xml:space="preserve">Az időszak igazi nyertese a Toyota Yaris, amely hét (!) pozíciót előre ugorva került fel a legkeresettebb típusok közé. </w:t>
      </w:r>
      <w:r>
        <w:rPr>
          <w:sz w:val="22"/>
          <w:szCs w:val="22"/>
        </w:rPr>
        <w:t xml:space="preserve">Szintén elismerésre méltó </w:t>
      </w:r>
      <w:r>
        <w:rPr>
          <w:sz w:val="22"/>
          <w:szCs w:val="22"/>
          <w:b/>
        </w:rPr>
        <w:t xml:space="preserve">a Toyota RAV4</w:t>
      </w:r>
      <w:r>
        <w:rPr>
          <w:sz w:val="22"/>
          <w:szCs w:val="22"/>
        </w:rPr>
        <w:t xml:space="preserve"> eredménye: a középkategóriás szabadidőjármű </w:t>
      </w:r>
      <w:r>
        <w:rPr>
          <w:sz w:val="22"/>
          <w:szCs w:val="22"/>
          <w:b/>
        </w:rPr>
        <w:t xml:space="preserve">megelőzte </w:t>
      </w:r>
      <w:r>
        <w:rPr>
          <w:sz w:val="22"/>
          <w:szCs w:val="22"/>
        </w:rPr>
        <w:t xml:space="preserve">ugyanis </w:t>
      </w:r>
      <w:r>
        <w:rPr>
          <w:sz w:val="22"/>
          <w:szCs w:val="22"/>
          <w:b/>
        </w:rPr>
        <w:t xml:space="preserve">a Ford F-szériát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b/>
        </w:rPr>
        <w:t xml:space="preserve">amely ezzel a harmadik helyre szorult.</w:t>
      </w:r>
    </w:p>
    <w:p>
      <w:pPr>
        <w:spacing w:after="100"/>
      </w:pPr>
      <w:r>
        <w:rPr>
          <w:sz w:val="22"/>
          <w:szCs w:val="22"/>
        </w:rPr>
        <w:t xml:space="preserve">A listán szereplő másik két szabadidőjármű is javított helyezésén (a VW Tiguan egy, a Honda CR-V kettő hellyel), a tavaly még hetedik helyezett Honda Civic azonban idén épp csak benn tudott maradni az élmezőnyben.</w:t>
      </w:r>
    </w:p>
    <w:p>
      <w:pPr>
        <w:spacing w:after="100"/>
      </w:pPr>
      <w:r>
        <w:rPr>
          <w:sz w:val="22"/>
          <w:szCs w:val="22"/>
        </w:rPr>
        <w:t xml:space="preserve"> </w:t>
      </w:r>
    </w:p>
    <w:p>
      <w:pPr>
        <w:spacing w:after="100"/>
      </w:pPr>
      <w:r>
        <w:rPr>
          <w:sz w:val="22"/>
          <w:szCs w:val="22"/>
          <w:b/>
          <w:u w:val="single"/>
        </w:rPr>
        <w:t xml:space="preserve">Top10 Globális modell 2021 első negyedév</w:t>
      </w:r>
    </w:p>
    <w:p>
      <w:pPr>
        <w:spacing w:after="100"/>
      </w:pPr>
      <w:r>
        <w:rPr>
          <w:sz w:val="22"/>
          <w:szCs w:val="22"/>
          <w:i/>
          <w:iCs/>
        </w:rPr>
        <w:t xml:space="preserve">https://www.focus2move.com/world-car-market/</w:t>
      </w:r>
    </w:p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Eladások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2020.Q1-hez képest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Toyota Corolla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303 808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+12,2%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Toyota RAV4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267 913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+19,1%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Ford F-széria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238 854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-2,0%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Honda CR-V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206 239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+53,8%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RAM pickup széria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170 504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+18,2%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Toyota Yaris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168 077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+71,2%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Toyota Camry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153 305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+19,0%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Chevrolet Silverado széria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145 089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-6,7%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Volkswagen Tiguan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142 475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+18,3%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Honda Civic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130 912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+7,6%</w:t>
            </w:r>
          </w:p>
        </w:tc>
      </w:tr>
    </w:tbl>
    <w:p/>
    <w:p>
      <w:pPr>
        <w:spacing w:after="100"/>
      </w:pPr>
      <w:r>
        <w:rPr>
          <w:sz w:val="22"/>
          <w:szCs w:val="22"/>
        </w:rPr>
        <w:t xml:space="preserve">Fotók: </w:t>
      </w:r>
      <w:r>
        <w:rPr>
          <w:sz w:val="22"/>
          <w:szCs w:val="22"/>
          <w:i/>
          <w:iCs/>
        </w:rPr>
        <w:t xml:space="preserve">Toyota</w:t>
      </w:r>
    </w:p>
    <w:p>
      <w:r>
        <w:rPr>
          <w:sz w:val="22"/>
          <w:szCs w:val="22"/>
        </w:rPr>
        <w:t xml:space="preserve">Adatok: </w:t>
      </w:r>
      <w:r>
        <w:rPr>
          <w:sz w:val="22"/>
          <w:szCs w:val="22"/>
          <w:i/>
          <w:iCs/>
        </w:rPr>
        <w:t xml:space="preserve">www.focus2move.com</w:t>
      </w:r>
    </w:p>
    <w:p/>
    <w:p>
      <w:r>
        <w:rPr>
          <w:sz w:val="22"/>
          <w:szCs w:val="22"/>
        </w:rPr>
        <w:t xml:space="preserve">Kiadta a Smarter Média Kommunikációs Ügynökség (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http://news.smartermedia.hu</w:t>
        </w:r>
      </w:hyperlink>
      <w:r>
        <w:rPr>
          <w:sz w:val="22"/>
          <w:szCs w:val="22"/>
        </w:rPr>
        <w:t xml:space="preserve">)</w:t>
      </w:r>
    </w:p>
    <w:p>
      <w:r>
        <w:rPr>
          <w:sz w:val="22"/>
          <w:szCs w:val="22"/>
        </w:rPr>
        <w:t xml:space="preserve">Forrás: https://news.smartermedia.hu/nemzetkozi-hirek/vilagjarvany-okozta-valsagban-toyota-vezeti-globalis-rangsort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news.smartermedia.h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2024-03-28T20:28:57+01:00</dcterms:created>
  <dcterms:modified xsi:type="dcterms:W3CDTF">2024-03-28T20:28:57+01:00</dcterms:modified>
  <dc:title/>
  <dc:description/>
  <dc:subject/>
  <cp:keywords/>
  <cp:category/>
</cp:coreProperties>
</file>