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Ingyenes robottaxi-szolgáltatást indít a Lexus az Egyesült Államokban</w:t>
      </w:r>
    </w:p>
    <w:p>
      <w:r>
        <w:rPr>
          <w:sz w:val="22"/>
          <w:szCs w:val="22"/>
          <w:b/>
        </w:rPr>
        <w:t xml:space="preserve">A Toyota mobilitási alapítványa üzleti és szakmai partnerekkel együttműködve különleges szolgáltatást indított útjára Indianapolis városában. A belvárost és az egyetemi campust kiszolgáló iránytaxi a Toyota csoport legújabb autonóm mobilitási fejlesztéseit hasznosítja, méghozzá a Lexus RX 450h kényelmével társítva.</w:t>
      </w:r>
    </w:p>
    <w:p/>
    <w:p>
      <w:pPr>
        <w:spacing w:after="100"/>
      </w:pPr>
      <w:r>
        <w:rPr>
          <w:sz w:val="22"/>
          <w:szCs w:val="22"/>
        </w:rPr>
        <w:t xml:space="preserve">Az autonóm iránytaxi szolgáltatások szakértője, a </w:t>
      </w:r>
      <w:r>
        <w:rPr>
          <w:sz w:val="22"/>
          <w:szCs w:val="22"/>
          <w:b/>
        </w:rPr>
        <w:t xml:space="preserve">May Mobility</w:t>
      </w:r>
      <w:r>
        <w:rPr>
          <w:sz w:val="22"/>
          <w:szCs w:val="22"/>
        </w:rPr>
        <w:t xml:space="preserve">, az Indiana állam gazdasági fejlesztéséért tevékenykedő </w:t>
      </w:r>
      <w:r>
        <w:rPr>
          <w:sz w:val="22"/>
          <w:szCs w:val="22"/>
          <w:b/>
        </w:rPr>
        <w:t xml:space="preserve">Indiana Economic Development Corporation</w:t>
      </w:r>
      <w:r>
        <w:rPr>
          <w:sz w:val="22"/>
          <w:szCs w:val="22"/>
        </w:rPr>
        <w:t xml:space="preserve"> (IEDC), a fenntartható energia ökoszisztéma kialakításán fáradozó </w:t>
      </w:r>
      <w:r>
        <w:rPr>
          <w:sz w:val="22"/>
          <w:szCs w:val="22"/>
          <w:b/>
        </w:rPr>
        <w:t xml:space="preserve">Energy Systems Network</w:t>
      </w:r>
      <w:r>
        <w:rPr>
          <w:sz w:val="22"/>
          <w:szCs w:val="22"/>
        </w:rPr>
        <w:t xml:space="preserve"> (ESN) és a Toyota csoport autózáson túlmutató egyéni és hálózatba kapcsolt mobilitási feladataival foglalkozó </w:t>
      </w:r>
      <w:r>
        <w:rPr>
          <w:sz w:val="22"/>
          <w:szCs w:val="22"/>
          <w:b/>
        </w:rPr>
        <w:t xml:space="preserve">Toyota Mobility Foundation </w:t>
      </w:r>
      <w:r>
        <w:rPr>
          <w:sz w:val="22"/>
          <w:szCs w:val="22"/>
        </w:rPr>
        <w:t xml:space="preserve">(TMF) június elsejével ingyenes autonóm iránytaxi-szolgáltatást vezetett be Indianapolis városában.</w:t>
      </w:r>
    </w:p>
    <w:p>
      <w:pPr>
        <w:spacing w:after="100"/>
      </w:pPr>
      <w:r>
        <w:rPr>
          <w:sz w:val="22"/>
          <w:szCs w:val="22"/>
        </w:rPr>
        <w:t xml:space="preserve">A kezdeményezés az ENSZ fenntartható városokra és közösségekre vonatkozó fejlesztési célkitűzésével összhangban igyekszik megvalósítani a Toyota Mobility Foundation „mobilitást mindenkinek” jövőképét. Az </w:t>
      </w:r>
      <w:r>
        <w:rPr>
          <w:sz w:val="22"/>
          <w:szCs w:val="22"/>
          <w:b/>
        </w:rPr>
        <w:t xml:space="preserve">öt darab Lexus RX 450h öntöltő hibrid szabadidőjárműből, valamint egy kerekesszékes utasok szállítására is alkalmas Polaris GEM lassú járműből álló flotta az Indy 500 versenyhétvégén tartotta bemutató üzemét</w:t>
      </w:r>
      <w:r>
        <w:rPr>
          <w:sz w:val="22"/>
          <w:szCs w:val="22"/>
        </w:rPr>
        <w:t xml:space="preserve">, amelynek során az autóverseny nézői tízperces demonstrációs útvonalon próbálhatták ki a teljesen önjáró mobilitás ezen előfutárát.</w:t>
      </w:r>
    </w:p>
    <w:p>
      <w:pPr>
        <w:spacing w:after="100"/>
      </w:pPr>
      <w:r>
        <w:rPr>
          <w:sz w:val="22"/>
          <w:szCs w:val="22"/>
        </w:rPr>
        <w:t xml:space="preserve">Az ezt követően útjára indított kísérleti fázisban az önjáró Lexusok hétköznapokon reggel és este 7 óra között közlekedik egy kilenc megállóból álló útvonalon. Ezt az útvonalat a már létező közösségi mobilitási szolgáltatások, valamint a közúti forgalmi szabályszerűségek figyelembe vételével, a városi közösségi közlekedési szolgáltatóval együttműködve úgy alakították ki, hogy elkerülje a jellemzően dugókkal terhelt, túlzsúfolt gócpontokat, illetve a város olyan pontjait kösse össze, amelyek között jelenleg nem létezik hatékony közösségi közlekedési lehetőség.</w:t>
      </w:r>
    </w:p>
    <w:p>
      <w:pPr>
        <w:spacing w:after="100"/>
      </w:pPr>
      <w:r>
        <w:rPr>
          <w:sz w:val="22"/>
          <w:szCs w:val="22"/>
        </w:rPr>
        <w:t xml:space="preserve">A jelenlegi járványügyi helyzetben egyidejűleg csak egy háztartásban élő utasok tartózkodhatnak a járművek fedélzetén, az utasok férőhelyét válaszfal határolja el a járműkísérőtől – aki a teljesen autonóm gépkocsi működését felügyeli, és csak vészhelyzetben avatkozik bele a vezetésbe –, illetve minden fuvar előtt és után UV-fénnyel sterilizálják a járművek belső terét. A 10-15 percenként közlekedő körjárat egyelőre kísérleti módban üzemel november 19-ig; ezt követően az esetleges sűrítéséről, a vonal meghosszabbításáról, illetve a szigorú pandémiás korlátozások enyhítéséről is döntenek. Szintén novembertől Indiana állam egy másik városában is hasonló shuttle szolgáltatást indítanak útjára a partnerek.</w:t>
      </w:r>
    </w:p>
    <w:p>
      <w:pPr>
        <w:spacing w:after="100"/>
      </w:pPr>
      <w:r>
        <w:rPr>
          <w:sz w:val="22"/>
          <w:szCs w:val="22"/>
        </w:rPr>
        <w:t xml:space="preserve">Eközben a Lexus Japánban már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sorozatgyártásban forgalmazza</w:t>
        </w:r>
      </w:hyperlink>
      <w:r>
        <w:rPr>
          <w:sz w:val="22"/>
          <w:szCs w:val="22"/>
        </w:rPr>
        <w:t xml:space="preserve"> önjáró technológiáját: a Lexus LS zászlóshajó limuzin képes önállóan sávot váltani, előzékenyen segít más járműveknek besorolni, rugalmasan közlekedik az autópálya-fel- és -lehajtókon, alkalmazkodik a forgalmi torlódásokhoz, és megelőzi a nála lassabb járműveket. Az autó vezetője átmenetileg elengedheti a kormányt, ám tekintetét az úton kell tartania. Ugyanez a helyzet a Lexus parkoló robotjával: az autó mindent önállóan intéz, a gázadástól a kormányzáson át a fékezésig és az irányváltásig; a sofőrnek csupán a panoráma kamera- és radarrendszer jelei alapján létrehozott képen kell figyelni az esetleges akadályokat.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Lexus, wthr.com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https://news.smartermedia.hu/innovacio/ingyenes-robottaxi-szolgaltatast-indit-lexus-az-egyesult-allamokban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news.smartermedia.hu/innovacio/rendkivul-fejlett-autonom-funkciokat-kapott-lexus-zaszloshajo-szedanja" TargetMode="External"/>
  <Relationship Id="rId8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2024-03-29T12:12:41+01:00</dcterms:created>
  <dcterms:modified xsi:type="dcterms:W3CDTF">2024-03-29T12:12:41+01:00</dcterms:modified>
  <dc:title/>
  <dc:description/>
  <dc:subject/>
  <cp:keywords/>
  <cp:category/>
</cp:coreProperties>
</file>