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egyik legnagyobb e-sport társulásba fektet be a Lexus</w:t>
      </w:r>
    </w:p>
    <w:p>
      <w:r>
        <w:rPr>
          <w:sz w:val="22"/>
          <w:szCs w:val="22"/>
          <w:b/>
        </w:rPr>
        <w:t xml:space="preserve">A világ egyik legnagyobb e-sport márkája, a 100 Thieves a Lexust választotta első hivatalos autóipari partneréül. A társulás révén a Lexus még mélyebben összefonódik a videojátékok világával, és ezen keresztül vadonatúj ügyfélcsoport számára válhat hitelessé.</w:t>
      </w:r>
    </w:p>
    <w:p/>
    <w:p>
      <w:pPr>
        <w:spacing w:after="100"/>
      </w:pPr>
      <w:r>
        <w:rPr>
          <w:sz w:val="22"/>
          <w:szCs w:val="22"/>
        </w:rPr>
        <w:t xml:space="preserve">Az autóipar egyik legfontosabb újkori változása a digitalizáció. A XXI. században itt is egyre inkább előtérbe kerül a modern számítástechnika, a tervezéstől és gyártástól kezdve a szolgáltatásokig. A Lexus maga is előszeretettel alkalmazza a legújabb grafikai platformokat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Lexus LC luxuskupé konfigurátora</w:t>
        </w:r>
      </w:hyperlink>
      <w:r>
        <w:rPr>
          <w:sz w:val="22"/>
          <w:szCs w:val="22"/>
        </w:rPr>
        <w:t xml:space="preserve"> például már 2016-ban a piacvezető Unity Technologies grafikai motorján alapuló platformra épült, mozgás alapú, valós idejű szimulációval teremtve meg egy olyan virtuális valóságot, amelyben a felhasználók szó szerint körbejárhatták álmaik autóját.</w:t>
      </w:r>
    </w:p>
    <w:p>
      <w:pPr>
        <w:spacing w:after="100"/>
      </w:pPr>
      <w:r>
        <w:rPr>
          <w:sz w:val="22"/>
          <w:szCs w:val="22"/>
        </w:rPr>
        <w:t xml:space="preserve">A számítógépes játékok megdöbbentően valósághű grafikája tette lehetővé például azt a marketing geget is, amikor a Lexus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Gran Turismo Sport videojátékban rögzített utcaképeket a valóságban reprodukálta</w:t>
        </w:r>
      </w:hyperlink>
      <w:r>
        <w:rPr>
          <w:sz w:val="22"/>
          <w:szCs w:val="22"/>
        </w:rPr>
        <w:t xml:space="preserve">, a legélesebb szemű szakértők számára is feladva a leckét, hogy kiderítsék: melyik a digitálisból másolt valódi, és melyik a valóságot imitáló virtuális kép.</w:t>
      </w:r>
    </w:p>
    <w:p>
      <w:pPr>
        <w:spacing w:after="100"/>
      </w:pPr>
      <w:r>
        <w:rPr>
          <w:sz w:val="22"/>
          <w:szCs w:val="22"/>
        </w:rPr>
        <w:t xml:space="preserve">A videojátékok technológiája azonban nem csak ebben a formában jelenik meg a Lexus életében: idén márciusban például kifejezetten gamerek számára, az ő kívánságaikat szem előtt tartva építettek meg egy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különleges kivitelű Lexus IS szedánt</w:t>
        </w:r>
      </w:hyperlink>
      <w:r>
        <w:rPr>
          <w:sz w:val="22"/>
          <w:szCs w:val="22"/>
        </w:rPr>
        <w:t xml:space="preserve">, amely egyben mozgó videojáték-szobaként is funkcionál.</w:t>
      </w:r>
    </w:p>
    <w:p>
      <w:pPr>
        <w:spacing w:after="100"/>
      </w:pPr>
      <w:r>
        <w:rPr>
          <w:sz w:val="22"/>
          <w:szCs w:val="22"/>
        </w:rPr>
        <w:t xml:space="preserve">Innen pedig már csak egy lépés volt az az együttmkűködés, amelyet most jelentettek be a világ egyik legnagyobb és legismertebb gamer-szervezetével,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100 Thieves társulás</w:t>
        </w:r>
      </w:hyperlink>
      <w:r>
        <w:rPr>
          <w:sz w:val="22"/>
          <w:szCs w:val="22"/>
        </w:rPr>
        <w:t xml:space="preserve">sal. A Los Angeles-i központtal működő szervezet egyszerre népszerű tartalomszolgáltató, eredményes e-sportegyesület és rendkívül keresett divatház, amelyet fiatalok milliói követnek világszerte.</w:t>
      </w:r>
    </w:p>
    <w:p>
      <w:pPr>
        <w:spacing w:after="100"/>
      </w:pPr>
      <w:r>
        <w:rPr>
          <w:sz w:val="22"/>
          <w:szCs w:val="22"/>
          <w:b/>
        </w:rPr>
        <w:t xml:space="preserve">Az együttműködés nem csak a két partner számára számít vadonatúj terepnek, de a két iparágban is előzmények nélkülinek tekinthető.</w:t>
      </w:r>
      <w:r>
        <w:rPr>
          <w:sz w:val="22"/>
          <w:szCs w:val="22"/>
        </w:rPr>
        <w:t xml:space="preserve"> A Lexus és a 100 Thieves az innováció, a kultúra és a prémium életstílus értékei mentén kapcsolódnak egymáshoz; a két márka kooperációja olyan, széles körű folyamat első lépésének bizonyulhat, amelynek eredményeként vadonatúj tartalmak, meglátások és megoldások tehetik vonzóvá és relevánssá az autózást a fiatal generációk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https://news.smartermedia.hu/nemzetkozi-hirek/az-egyik-legnagyobb-e-sport-tarsulasba-fektet-be-lexus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gmodernebb-valosideju-grafikai-platform-segiti-lexus-tervezoit-es-ugyfeleit" TargetMode="External"/>
  <Relationship Id="rId8" Type="http://schemas.openxmlformats.org/officeDocument/2006/relationships/hyperlink" Target="https://news.smartermedia.hu/nemzetkozi-hirek/egy-virtualis-valosagban-masolat-masolata-az-igazi-lexus" TargetMode="External"/>
  <Relationship Id="rId9" Type="http://schemas.openxmlformats.org/officeDocument/2006/relationships/hyperlink" Target="https://news.smartermedia.hu/innovacio/gamereknek-tervezett-autot-lexus" TargetMode="External"/>
  <Relationship Id="rId10" Type="http://schemas.openxmlformats.org/officeDocument/2006/relationships/hyperlink" Target="https://100thieves.com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2026-07-23T03:29:52+02:00</dcterms:created>
  <dcterms:modified xsi:type="dcterms:W3CDTF">2026-07-23T03:29:52+02:00</dcterms:modified>
  <dc:title/>
  <dc:description/>
  <dc:subject/>
  <cp:keywords/>
  <cp:category/>
</cp:coreProperties>
</file>