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Újraindul a gyári alkatrészellátás a legikonikusabb Toyota Land Cruiserhez</w:t>
      </w:r>
    </w:p>
    <w:p>
      <w:r>
        <w:rPr>
          <w:sz w:val="22"/>
          <w:szCs w:val="22"/>
          <w:b/>
        </w:rPr>
        <w:t xml:space="preserve">A Toyota Gazoo Racing a J40-es széria 70. születésnapja alkalmából hivatalosan megerősítette, hogy ismét elkezd alkatrészeket gyártani a veterán terepjáróhoz a GR Heritage Parts Project keretében. </w:t>
      </w:r>
    </w:p>
    <w:p/>
    <w:p>
      <w:pPr>
        <w:spacing w:after="100"/>
      </w:pPr>
      <w:r>
        <w:rPr>
          <w:sz w:val="22"/>
          <w:szCs w:val="22"/>
        </w:rPr>
        <w:t xml:space="preserve">Ha klasszikus Toyota Land Cruiserekre terelődik a szó, a legtöbbünknek nem az 1951-től 55-ig gyártott első (BJ, FJ), és nem is az 1955-től 1960-ig gyártott második (J20/30), hanem az 1960-tól egészen 1984-ig gyártott harmadik, J40-es sorozat ugrik be elsőként, mivel karakteres megjelenésével, elpusztíthatatlanságával, robusztusságával és kiváló terepjáró-képességével talán ez a generáció hagyta a legmélyebb nyomot az autózás történetében. </w:t>
      </w:r>
    </w:p>
    <w:p>
      <w:pPr>
        <w:spacing w:after="100"/>
      </w:pPr>
      <w:r>
        <w:rPr>
          <w:sz w:val="22"/>
          <w:szCs w:val="22"/>
        </w:rPr>
        <w:t xml:space="preserve">Később a Toyota még egy belül modern, de retró külsejű szabadidő-autóval is megidézte legendás terepjárója szellemét 2006-ban, a J40-esből merítő FJ Cuiser végül annyira sikeres lett, hogy még ma is gyártásban van.</w:t>
      </w:r>
    </w:p>
    <w:p>
      <w:pPr>
        <w:spacing w:after="100"/>
      </w:pPr>
      <w:r>
        <w:rPr>
          <w:sz w:val="22"/>
          <w:szCs w:val="22"/>
        </w:rPr>
        <w:t xml:space="preserve">A bejelentés fontosságát hangsúlyozza, hogy a Toyota Gazoo Racing olyan pótalkatrészeket gyárt majd a J40-eshez, amelyek már évtizedekkel ezelőtt kifogytak a boltok polcairól. Eredeti gyári alkatrészként értékesítik majd ezeket (a beszállítókkal folytatott különleges együttműködés révén), így a tulajdonosok még hosszú éveken át könnyedén szervizelhetik és vezethetik majd kedvenc autójukat, melyhez sok emlék köti őket.</w:t>
      </w:r>
    </w:p>
    <w:p>
      <w:pPr>
        <w:spacing w:after="100"/>
      </w:pPr>
      <w:r>
        <w:rPr>
          <w:sz w:val="22"/>
          <w:szCs w:val="22"/>
        </w:rPr>
        <w:t xml:space="preserve">A Land Cruiser régi ígérete, hogy </w:t>
      </w:r>
      <w:r>
        <w:rPr>
          <w:sz w:val="22"/>
          <w:szCs w:val="22"/>
          <w:i/>
          <w:iCs/>
        </w:rPr>
        <w:t xml:space="preserve">„bárhová elviszi az embereket, és épségben vissza is hozza őket”</w:t>
      </w:r>
      <w:r>
        <w:rPr>
          <w:sz w:val="22"/>
          <w:szCs w:val="22"/>
        </w:rPr>
        <w:t xml:space="preserve">. Még azok a modellek is, amelyeknek a gyártását már több évtizede beszüntették, a vásárlók dédelgetett kedvenceinek számítanak, és továbbra is részt vesznek a mindennapi életben a világ azon részein, ahol úttalan utakon kell közlekedni: segítik a megélhetést és az aktív életvitellel járó kikapcsolódást is. Az utóbbi években azonban rendkívül komoly hiány mutatkozott a J40 alkatrészeiből, emiatt a Land Cruiser tulajdonosok aggodalmukat fejezték ki a gyár felé, hogy már nem sokáig tudják életben tartani hűséges terepjárójukat.</w:t>
      </w:r>
    </w:p>
    <w:p>
      <w:pPr>
        <w:spacing w:after="100"/>
      </w:pPr>
      <w:r>
        <w:rPr>
          <w:sz w:val="22"/>
          <w:szCs w:val="22"/>
        </w:rPr>
        <w:t xml:space="preserve">Ezért döntött úgy a Toyota Gazoo Racing, hogy ismét gyártásba veszi azokat az alkatrészeket, amelyekre a legnagyobb igény mutatkozik. A vállalat előzetes felméréseket végeztetett a kereskedőkkel és a Land Cruiser rajongói klubok képviselőivel, és ezen egyeztetések után most az előkészítése zajlik a legfontosabb funkciókkal - hajtás, kanyarodás és fékezés - kapcsolatos alkatrészek újragyártásának és értékesítésének a J40-es sorozat számára.</w:t>
      </w:r>
    </w:p>
    <w:p>
      <w:pPr>
        <w:spacing w:after="100"/>
      </w:pPr>
      <w:r>
        <w:rPr>
          <w:sz w:val="22"/>
          <w:szCs w:val="22"/>
        </w:rPr>
        <w:t xml:space="preserve">Miután lezárul az előkészítés szakasza, a motorokat, hajtásláncokat és kipufogórendszereket a modern alkatrészektől elkülönítve, ún. „heritage” alkatrészként kínálják majd, várhatóan 2022 elejétől kezdve.</w:t>
      </w:r>
    </w:p>
    <w:p>
      <w:r>
        <w:rPr>
          <w:sz w:val="22"/>
          <w:szCs w:val="22"/>
        </w:rPr>
        <w:t xml:space="preserve">Ezen kívül a Toyota Gazoo Racing hivatalos oldalán élesített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online kérdőívet</w:t>
        </w:r>
      </w:hyperlink>
      <w:r>
        <w:rPr>
          <w:sz w:val="22"/>
          <w:szCs w:val="22"/>
        </w:rPr>
        <w:t xml:space="preserve"> is, amelyen keresztül az ügyfelek jelezhetik, hogy mely alkatrészekre, részegységekre van továbbiakban szükségük. Ezeket a visszajelzéseket felhasználják majd a következő újragyártandó alkatrészcsomag kiválasztásakor.</w:t>
      </w:r>
    </w:p>
    <w:p>
      <w:pPr>
        <w:spacing w:after="100"/>
      </w:pPr>
      <w:r>
        <w:rPr>
          <w:sz w:val="22"/>
          <w:szCs w:val="22"/>
        </w:rPr>
        <w:t xml:space="preserve">A Toyota Gazoo Racing korábban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már kínált</w:t>
        </w:r>
      </w:hyperlink>
      <w:r>
        <w:rPr>
          <w:sz w:val="22"/>
          <w:szCs w:val="22"/>
        </w:rPr>
        <w:t xml:space="preserve"> újragyártott alkatrészeket régi Toyota modellekhez, az A70-es és A80-as Suprához, valamint a 2000 GT típushoz, de ez lesz az első alkalom, hogy nem egy sportautó számára készítenek alkatrészeket. Tervbe vette a vállalat a J40-esen kívül más Land Cruiser generációk számára gyártandó pótalkatrészek gyártását is, ehhez azonban további egyeztetések szükségesek.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https://news.smartermedia.hu/nemzetkozi-hirek/ujraindul-gyari-alkatreszellatas-legikonikusabb-toyota-land-cruiserhez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.jp/cmpnform/pub/co/grheritage_en/" TargetMode="External"/>
  <Relationship Id="rId8" Type="http://schemas.openxmlformats.org/officeDocument/2006/relationships/hyperlink" Target="https://toyotagazooracing.com/gr/heritag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2026-09-09T03:52:48+02:00</dcterms:created>
  <dcterms:modified xsi:type="dcterms:W3CDTF">2026-09-09T03:52:48+02:00</dcterms:modified>
  <dc:title/>
  <dc:description/>
  <dc:subject/>
  <cp:keywords/>
  <cp:category/>
</cp:coreProperties>
</file>