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Rekordáron kelt el egy felújított és korszerűsített Toyota FJ45 restomod pickup</w:t>
      </w:r>
    </w:p>
    <w:p>
      <w:r>
        <w:rPr>
          <w:sz w:val="22"/>
          <w:szCs w:val="22"/>
          <w:b/>
        </w:rPr>
        <w:t xml:space="preserve">Elképesztő összeget, ötvenmillió forintnyi dollárt fizettek egy amerikai aukción a 40 éves kisteherautóért, amelyet nem pusztán eredeti gyári állapotra újítottak fel, de kényelmi extrákkal, például szervokormánnyal és légkondicionálóval is felszereltek.</w:t>
      </w:r>
    </w:p>
    <w:p/>
    <w:p>
      <w:pPr>
        <w:spacing w:after="100"/>
      </w:pPr>
      <w:r>
        <w:rPr>
          <w:sz w:val="22"/>
          <w:szCs w:val="22"/>
        </w:rPr>
        <w:t xml:space="preserve">Négy évvel a klasszikus J40-es Toyota Land Cruiser bemutatása után, 1964-ben dobta piacra a Toyota a legendás terepjáró pickup változatát, az FJ45-öst, amely minden idők legjobb terepjáró-képességű platós járművei közé tartozik. A J40-es modellcsalád az elmúlt 61 évben hatalmas rajongótábort szerzett szerte a világon, nem véletlen, hogy a Toyota Gazoo Racing 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bejelentette</w:t>
        </w:r>
      </w:hyperlink>
      <w:r>
        <w:rPr>
          <w:sz w:val="22"/>
          <w:szCs w:val="22"/>
        </w:rPr>
        <w:t xml:space="preserve">, hogy újra elkezd gyári minőségű alkatrészeket gyártani és értékesíteni a sorozathoz, hogy a tulajdonosok még hosszú évekig életben tarthassák szeretett autójukat.</w:t>
      </w:r>
    </w:p>
    <w:p>
      <w:pPr>
        <w:spacing w:after="100"/>
      </w:pPr>
      <w:r>
        <w:rPr>
          <w:sz w:val="22"/>
          <w:szCs w:val="22"/>
        </w:rPr>
        <w:t xml:space="preserve">Azonban gombamódra szaporodnak az olyan cégek is, amelyek ún. restomodokat építenek a régi példányokból, vagyis modern technikával szerelik fel őket, hogy azok még nagyobb teljesítménnyel, kényelemmel és még jobb terepjáró-képességgel szolgálják tulajdonosaikat. Ezeknél a műhelyeknél a rövid és hosszú platóval is létező FJ45 az egyik legkeresettebb J40-es Land Cruiser karosszériatípusnak számít.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képeken látható,</w:t>
      </w:r>
      <w:r>
        <w:rPr>
          <w:sz w:val="22"/>
          <w:szCs w:val="22"/>
          <w:b/>
        </w:rPr>
        <w:t xml:space="preserve"> hibátlan állapotú, 1981-es FJ45-öt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RM Sotheby’s aukciós ház árverezte el</w:t>
        </w:r>
      </w:hyperlink>
      <w:r>
        <w:rPr>
          <w:sz w:val="22"/>
          <w:szCs w:val="22"/>
          <w:b/>
        </w:rPr>
        <w:t xml:space="preserve"> az augusztusi Monterey Car Weeken</w:t>
      </w:r>
      <w:r>
        <w:rPr>
          <w:sz w:val="22"/>
          <w:szCs w:val="22"/>
        </w:rPr>
        <w:t xml:space="preserve">, Kaliforniában. Egy balkormányos, exportpiacra gyártott, hosszú platós pickup kivitelről van szó, amely élete első felében a kolumbiai Bogotában szolgált.</w:t>
      </w:r>
    </w:p>
    <w:p>
      <w:pPr>
        <w:spacing w:after="100"/>
      </w:pPr>
      <w:r>
        <w:rPr>
          <w:sz w:val="22"/>
          <w:szCs w:val="22"/>
        </w:rPr>
        <w:t xml:space="preserve">Az autót az eredeti szerszámkészletével és használati utasításával árverezték el, </w:t>
      </w:r>
      <w:r>
        <w:rPr>
          <w:sz w:val="22"/>
          <w:szCs w:val="22"/>
          <w:b/>
        </w:rPr>
        <w:t xml:space="preserve">új tulajdonosa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168 ezer dollárt fizetett érte, ami az aktuális középárfolyamon 49,3 millió forintnak felel meg. Ennyi pénzt még soha nem fizettek korábban J40-es sorozatú Toyota Land Cruiserért.</w:t>
      </w:r>
    </w:p>
    <w:p>
      <w:pPr>
        <w:spacing w:after="100"/>
      </w:pPr>
      <w:r>
        <w:rPr>
          <w:sz w:val="22"/>
          <w:szCs w:val="22"/>
        </w:rPr>
        <w:t xml:space="preserve">Az eladás előtt természetesen komplett felújításon esett át az autó, ezt a Miamiban működő FJ Company-re bízták, amely teljesen szétszedte az autót, hogy aztán a gyárihoz közeli állapotba hozva építse újjá. Közben jó ízléssel továbbfejlesztették és modern extrákkal látták el, hogy az utasok kényelme és a műszaki színvonal még magasabb szintre kerüljön.</w:t>
      </w:r>
    </w:p>
    <w:p>
      <w:pPr>
        <w:spacing w:after="100"/>
      </w:pPr>
      <w:r>
        <w:rPr>
          <w:sz w:val="22"/>
          <w:szCs w:val="22"/>
        </w:rPr>
        <w:t xml:space="preserve">A restaurációs folyamat kezdetén az FJ45-öt a teljesen szétbontották. Létra alvázát helyreigazították és megerősítették, majd galvanizálták, valamint porszórást és festést kapott a lehető legjobb korrózióállóság érdekében; eközben a karosszéria hibáit kijavították, a külső paneleket - ha szükség volt rá - új, horganyzott acélból készült darabokkal helyettesítették.</w:t>
      </w:r>
    </w:p>
    <w:p>
      <w:pPr>
        <w:spacing w:after="100"/>
      </w:pPr>
      <w:r>
        <w:rPr>
          <w:sz w:val="22"/>
          <w:szCs w:val="22"/>
        </w:rPr>
        <w:t xml:space="preserve">Az összeépítés után a teherautót átfestették Cadet kék színre, és sok külső alkatrészét (dísztárcsák, kilincsek, stb.) újrakrómozták. Egy átfogó fotóalbum dokumentálta a helyreállítási folyamatot a fellelt állapottól kezdve.</w:t>
      </w:r>
    </w:p>
    <w:p>
      <w:r>
        <w:rPr>
          <w:sz w:val="22"/>
          <w:szCs w:val="22"/>
        </w:rPr>
        <w:t xml:space="preserve">Az új alapokat a terepjárós körökben jól csengő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Old Man Emu</w:t>
        </w:r>
      </w:hyperlink>
      <w:r>
        <w:rPr>
          <w:sz w:val="22"/>
          <w:szCs w:val="22"/>
        </w:rPr>
        <w:t xml:space="preserve"> futóműspecialista cég rugóival és lengéscsillapítóival, valamint a gyári alkatrészekkel frissen felújított négykerék-meghajtással egészítették ki.</w:t>
      </w:r>
    </w:p>
    <w:p>
      <w:pPr>
        <w:spacing w:after="100"/>
      </w:pPr>
      <w:r>
        <w:rPr>
          <w:sz w:val="22"/>
          <w:szCs w:val="22"/>
        </w:rPr>
        <w:t xml:space="preserve">Előre belső hűtésű tárcsafékeket, hátra szintén új dobfékeket szereltek fel, amelyek az autóhoz illő, BF Goodrich terepgumikkal ellátott acélfelnik mögött rejtőznek. A 4,5 tonna teherbírású Warn csörlőt a létraalváz első részébe és a lökhárítóba integrálták, a kampós kábeltekercset két külső ködlámpa fogja közre, ami optikailag is feldobja a veterán Land Cruisert.</w:t>
      </w:r>
    </w:p>
    <w:p>
      <w:pPr>
        <w:spacing w:after="100"/>
      </w:pPr>
      <w:r>
        <w:rPr>
          <w:sz w:val="22"/>
          <w:szCs w:val="22"/>
        </w:rPr>
        <w:t xml:space="preserve">A típusban dolgozó 4,2 literes, 135 lóerős „2F” hathengeres benzinmotort még akkor építették be az FJ45-be, amikor megvásárolták Kolumbiában, de aztán teljesen felújították, és egy új, gyári Aisin porlasztóval látták el, az erőátvitelről pedig a „H55F” ötfokozatú kézi sebességváltó gondoskodik.</w:t>
      </w:r>
    </w:p>
    <w:p>
      <w:pPr>
        <w:spacing w:after="100"/>
      </w:pPr>
      <w:r>
        <w:rPr>
          <w:sz w:val="22"/>
          <w:szCs w:val="22"/>
        </w:rPr>
        <w:t xml:space="preserve">Ellenálló szürke műbőr szövettel kárpitozták újra a padlót, az üléseket, valamint az ajtókat, és színben passzoló szőnyegeket tettek a lábterekbe. A beltéri extrák megmaradtak, vagy ahol lehetett, újabb fejlesztésűekkel helyettesítették őket: a 105-ös sorozatú Land Cruiserből származik a szervokormány, a légkondicionáló és a nyomógombos rádió is, amelyek mind jelentősen javítják a komfortot.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https://news.smartermedia.hu/nemzetkozi-hirek/rekordaron-kelt-el-egy-felujitott-es-korszerusitett-toyota-fj45-restomod-pickup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raindul-gyari-alkatreszellatas-legikonikusabb-toyota-land-cruiserhez" TargetMode="External"/>
  <Relationship Id="rId8" Type="http://schemas.openxmlformats.org/officeDocument/2006/relationships/hyperlink" Target="https://rmsothebys.com/en/auctions/mo21/monterey/lots/r0063-1981-toyota-fj45-land-cruiser/1119388" TargetMode="External"/>
  <Relationship Id="rId9" Type="http://schemas.openxmlformats.org/officeDocument/2006/relationships/hyperlink" Target="https://oldmanemu.com.au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2026-10-02T20:10:52+02:00</dcterms:created>
  <dcterms:modified xsi:type="dcterms:W3CDTF">2026-10-02T20:10:52+02:00</dcterms:modified>
  <dc:title/>
  <dc:description/>
  <dc:subject/>
  <cp:keywords/>
  <cp:category/>
</cp:coreProperties>
</file>