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vadabb optikai tuningcsomag még nem készült a Toyota GR 86-hoz</w:t>
      </w:r>
    </w:p>
    <w:p>
      <w:r>
        <w:rPr>
          <w:sz w:val="22"/>
          <w:szCs w:val="22"/>
          <w:b/>
        </w:rPr>
        <w:t xml:space="preserve">Ezúttal a TRA Kyoto vette kezelésbe a hamarosan Európában is kapható, hátsókerék-meghajtású élményautót.</w:t>
      </w:r>
    </w:p>
    <w:p/>
    <w:p>
      <w:pPr>
        <w:spacing w:after="100"/>
      </w:pPr>
      <w:r>
        <w:rPr>
          <w:sz w:val="22"/>
          <w:szCs w:val="22"/>
        </w:rPr>
        <w:t xml:space="preserve">A japán tuningcég bemutatta merész „Rocket Bunny” body kitjét az új Toyota GR 86-hoz. A készlet főleg Japánban és a sportautó legnagyobb piacán, az Egyesült Államokban számíthat sikerre, utóbbiban egyébként Pandem néven ismerik a gyártót.</w:t>
      </w:r>
    </w:p>
    <w:p>
      <w:pPr>
        <w:spacing w:after="100"/>
      </w:pPr>
      <w:r>
        <w:rPr>
          <w:sz w:val="22"/>
          <w:szCs w:val="22"/>
        </w:rPr>
        <w:t xml:space="preserve">A sportautó-építéssel és utcai autók átalakításával foglalkozó Tops Racing Art Kyotót 1995-ben alapította </w:t>
      </w:r>
      <w:r>
        <w:rPr>
          <w:sz w:val="22"/>
          <w:szCs w:val="22"/>
          <w:i/>
          <w:iCs/>
        </w:rPr>
        <w:t xml:space="preserve">Miura Kej</w:t>
      </w:r>
      <w:r>
        <w:rPr>
          <w:sz w:val="22"/>
          <w:szCs w:val="22"/>
        </w:rPr>
        <w:t xml:space="preserve">, aki a 80-as években, az egyre népszerűbbé váló japán utcai autóversenyek világában tanulta ki a tuningolás mesterségét. "</w:t>
      </w:r>
      <w:r>
        <w:rPr>
          <w:sz w:val="22"/>
          <w:szCs w:val="22"/>
          <w:i/>
          <w:iCs/>
        </w:rPr>
        <w:t xml:space="preserve">Napi rendszerességgel ülök autóban, amióta jogosítványom van. Természetesen nem volt elég pénzem, hogy versenypályákra menjek, ezért autópályákon, utcákon és keresztül a városon versenyeztem</w:t>
      </w:r>
      <w:r>
        <w:rPr>
          <w:sz w:val="22"/>
          <w:szCs w:val="22"/>
        </w:rPr>
        <w:t xml:space="preserve">" – írja szűkszavú bemutatkozásában a cég honlapján. Még annyit árul el magáról, hogy teljesen beszippantotta az autós szubkultúra, mivel akkoriban, személyi számítógépek, mobiltelefonok és internet nélkül csak a külvárosi találkozók és illegális versenyek jelentették a kikapcsolódást számára.</w:t>
      </w:r>
    </w:p>
    <w:p>
      <w:pPr>
        <w:spacing w:after="100"/>
      </w:pPr>
      <w:r>
        <w:rPr>
          <w:sz w:val="22"/>
          <w:szCs w:val="22"/>
        </w:rPr>
        <w:t xml:space="preserve">Nagy tapasztalattal rendelkezik a TRA Kyoto japán sportautók nemesítésében, néhány BMW-n, Corvette-en, Porschén és Volkswagen Golfon kívül csak hazai kocsikhoz készítenek tuningcsomagokat. Régi klasszikusokhoz és új modellekhez is bátran nyúlnak hozzá, specialitásuk a karosszéria és a futómű átalakítása, de felniket és sportkipufogókat is kínálnak az ügyfeleknek. Mivel a Toyota termékek közül az AE 86-hoz, GT 86-hoz, a GR Suprához, a GR Yarishoz, sőt, a Lexus RC F-hez is vannak átalakító kitjeik, várható volt, hogy az új GR 86 sem kerüli el a figyelmüket. Nos, a képeket látva megérte várni a csomagra, mert az agresszív, de ízléses kiegészítők gyökeresen alakítják át a sportautó megjelenését.</w:t>
      </w:r>
    </w:p>
    <w:p>
      <w:pPr>
        <w:spacing w:after="100"/>
      </w:pPr>
      <w:r>
        <w:rPr>
          <w:sz w:val="22"/>
          <w:szCs w:val="22"/>
        </w:rPr>
        <w:t xml:space="preserve">Az orr-részen csak a fényszórók maradtak eredetiek, teljesen új a lökhárító, amely a lakkfekete hűtőhöz egy hatalmas, középső nyíláson engedi be akadálytalanul a levegőt. De nem is ez a legszokatlanabb részlet, hanem a fönti, aszimmetrikusan elhelyezett kisebb légbeömlő, amely mellől eltávolították a Toyota emblémát. Figyelmet érdemel a két, merevítővel rendelkező fekete légterelő idom és a mélyre húzott szplitter is, amely olyan alacsonyan húzódik, hogy az a mindennapos használhatóság rovására megy, hiszen emelhető futómű nélkül a legkisebb fekvőrendőrön is lehetetlen vele az áthaladás.</w:t>
      </w:r>
    </w:p>
    <w:p>
      <w:pPr>
        <w:spacing w:after="100"/>
      </w:pPr>
      <w:r>
        <w:rPr>
          <w:sz w:val="22"/>
          <w:szCs w:val="22"/>
        </w:rPr>
        <w:t xml:space="preserve">Tökéletesen sikerült az első lökhárító és a brutálisan kiszélesített első sárvédők összeillesztése, utóbbiak legizgalmasabb részletei az egy darabból álló fekete védőelemek, amelyek a szögletes kerékjáratoknál rásimulnak a gumikra, és egészen a küszöbidomokig tartanak. Ha lehet, a hátsó sárvédők még jobban kitüremkednek a karosszéria síkjából, a fekete védőelemek itt is a küszöbhöz vannak rögzítve, és a lökhárítóig tartanak.</w:t>
      </w:r>
    </w:p>
    <w:p>
      <w:pPr>
        <w:spacing w:after="100"/>
      </w:pPr>
      <w:r>
        <w:rPr>
          <w:sz w:val="22"/>
          <w:szCs w:val="22"/>
        </w:rPr>
        <w:t xml:space="preserve">A TRA Kyoto optikai csomagját a csomagtérfedélhez tökéletesen passzoló, nagyméretű hátsó szárny, az új lökhárító és diffúzor, valamint az öblös kipufogóvégek teszik teljessé. A LED-es hátsó lámpákat itt is meghagyták gyárinak, csak sötétre maszkolták a burájukat. Egyértelműen erősítik a retro hatást a fehér feliratú Toyo slick gumik, valamint a hátsó sárvédő-szélesítések szegecselt rögzítései. Természetesen a gyári felniket is lecserélték, a szélesebb, peremes kialakítású, hatküllős keréktárcsák mögött a hatalmas, lyuggatott féktárcsák is remekül látszanak.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Tops Racing Art Kyoto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https://news.smartermedia.hu/tuning/ennel-vadabb-optikai-tuningcsomag-meg-nem-keszult-toyota-gr-86-hoz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2026-09-22T00:17:55+02:00</dcterms:created>
  <dcterms:modified xsi:type="dcterms:W3CDTF">2026-09-22T00:17:55+02:00</dcterms:modified>
  <dc:title/>
  <dc:description/>
  <dc:subject/>
  <cp:keywords/>
  <cp:category/>
</cp:coreProperties>
</file>