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Jól szerepeltek a Toyota és a Lexus márkakereskedések az Autoexpress olvasói felmérésén</w:t>
      </w:r>
    </w:p>
    <w:p>
      <w:r>
        <w:rPr>
          <w:sz w:val="22"/>
          <w:szCs w:val="22"/>
          <w:b/>
        </w:rPr>
        <w:t xml:space="preserve">Az angol autós magazin 20 éve állítja össze részletes szempontrendszerrel a nagy autómárkák sorrendjét a kereskedések és szervizek színvonalát tekintve, több ezer újautó-vásárló olvasójuk értékelése alapján. 2021-ben az összesített rangsorban a Toyota a 6., a Lexus a 2. helyen végzett.</w:t>
      </w:r>
    </w:p>
    <w:p/>
    <w:p>
      <w:pPr>
        <w:spacing w:after="100"/>
      </w:pPr>
      <w:r>
        <w:rPr>
          <w:sz w:val="22"/>
          <w:szCs w:val="22"/>
        </w:rPr>
        <w:t xml:space="preserve">Az autógyártók óriási erőfeszítéseket tesznek a fejlesztéseik során, hogy az új modelljeik megfeleljenek az összes vonatkozó biztonsági követelménynek, a lehető legkevesebb szennyezőanyagot bocsássák ki, minden időjárási körülményben megfelelően működjenek, vonzóak, robusztusak, megbízhatóak legyenek, és még jó legyen vezetni is őket. Ezt abban a reményben teszik, hogy az új autóik elérik célpiacukat, és eléggé kiemelkednek a versenytársak közül ahhoz, hogy jó eladási számokat produkáljanak.</w:t>
      </w:r>
    </w:p>
    <w:p>
      <w:pPr>
        <w:spacing w:after="100"/>
      </w:pPr>
      <w:r>
        <w:rPr>
          <w:sz w:val="22"/>
          <w:szCs w:val="22"/>
        </w:rPr>
        <w:t xml:space="preserve">Mindehhez hatalmas stábra, évekre és óriási büdzsére van szükség, mégis szinte hiábavalónak tűnhet a sok erőfeszítés, ha az utolsó láncszem – a kereskedő – nem tölti be megfelelően a szerepét. Sok vásárlónak ugyanis nem elég, ha egy új autó mindenben megfelel neki, mert ha rossz tapasztalata van egy kereskedővel vagy szervizzel, az már elég lehet ahhoz, hogy a következő vásárlásnál elpártoljon az adott márkától. Egy étterem is hiába alkalmazza a legjobb séfeket, és készíti el a legfinomabb ételeket - ha a pincérek ügyetlenek vagy udvariatlanok, nem fogunk visszamenni.</w:t>
      </w:r>
    </w:p>
    <w:p>
      <w:pPr>
        <w:spacing w:after="100"/>
      </w:pPr>
      <w:r>
        <w:rPr>
          <w:sz w:val="22"/>
          <w:szCs w:val="22"/>
        </w:rPr>
        <w:t xml:space="preserve">Az Autoexpress számos fejlesztést vezetett be a Driver Power felmérésének 20. évfordulója alkalmából. Annak érdekében, hogy tisztább képet kapjanak az egyes autómárkák márkakereskedéseinek teljesítményéről, felosztották a pontszámokat úgy, hogy a kiskereskedelmi/bemutatótermi rész és a szervizközpont is kap egyet-egyet. E két terület pontszáma négy-négy kategória különálló értékeléséből jön ki. A 21 vizsgált autómárka összesített sorrendje a kiskereskedelmi és szervizpontszámok kombinációján alapul, de külön kiemelték a két fő részleg nyerteseit is, hogy világosabb képet adjanak a piacról. Azon autósok arányát is közzétették (százalékban kifejezve), akik jelezték, hogy valamilyen konkrét problémát tapasztaltak a márkaszervizek látogatása során.</w:t>
      </w:r>
    </w:p>
    <w:p>
      <w:pPr>
        <w:spacing w:after="100"/>
      </w:pPr>
      <w:r>
        <w:rPr>
          <w:sz w:val="22"/>
          <w:szCs w:val="22"/>
        </w:rPr>
        <w:t xml:space="preserve">Idén a Lexus lekerült a trónról az összetett rangsorban, de a szerviztevékenységet tekintve még őrzi az első helyét a 21 vizsgált márka között, annak ellenére, hogy néhányan panaszkodtak a borsos javítási számlákra. A bemutatótermi oldalnál tapasztalt csekély elmaradás (összetett 3. hely) annak köszönhető, hogy a vásárlók kedvezőbb vételárat vagy havi törlesztést szerettek volna kialkudni maguknak. Viszont a bemutatótermek tisztaságát és kényelmét, valamint az eladók felkészültségét kiválónak találták.</w:t>
      </w:r>
    </w:p>
    <w:p>
      <w:pPr>
        <w:spacing w:after="100"/>
      </w:pPr>
      <w:r>
        <w:rPr>
          <w:sz w:val="22"/>
          <w:szCs w:val="22"/>
        </w:rPr>
        <w:t xml:space="preserve">A Toyota-márkakereskedéseknél a legjobb egyéni kategória-pontszámot a szervizközpontok kapták, ahol az autótulajdonosok tiszta és rendezett körülményeket találtak, csak a parkolással voltak problémák néhány esetben. Az átlagnál jóval kevesebb embernek volt gondja a Toyota-szervizekkel, akiknek mégis, azok a vártnál magasabb számlákra panaszkodtak. A Toyota-márkakereskedések kiskereskedelmi részlegein az autósok nagyon elégedettek voltak az átadás-átvételi folyamattal, de nem mindig érezték úgy, hogy elég engedményt kaptak, és azt is szerették volna, ha a személyzet hosszabb ideig magyarázta volna el az autó használatát, tulajdonságait.</w:t>
      </w:r>
    </w:p>
    <w:p>
      <w:pPr>
        <w:spacing w:after="100"/>
      </w:pPr>
    </w:p>
    <w:p>
      <w:r>
        <w:rPr>
          <w:sz w:val="22"/>
          <w:szCs w:val="22"/>
        </w:rPr>
        <w:t xml:space="preserve">Az Autoexpress magazin olvasói márkakereskedés-felmérésének végeredménye: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Összesített eredmény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Értékesítési részleg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Szerviz részleg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Szervizproblémák aránya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95,02 (1.)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93,14 (3.)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93,54 (3.)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94,42 (1.)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93,08 (4.)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91,03 (6.)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90,56 (11.)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93,18 (2.)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91,57 (6.)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91,39 (5.)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90,62 (10.)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90,84 (7.)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91,18 (8.)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89,61 (10.)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91,77 (5.)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88,84 (13.)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93,57 (2.)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86,93 (17.)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91,47 (7.)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88,77 (14.)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Miből jöttek össze a százalékos értékek?</w:t>
      </w:r>
    </w:p>
    <w:p>
      <w:pPr>
        <w:spacing w:after="100"/>
      </w:pPr>
      <w:r>
        <w:rPr>
          <w:sz w:val="22"/>
          <w:szCs w:val="22"/>
          <w:b/>
        </w:rPr>
        <w:t xml:space="preserve">Kiskereskedelmi tevékenyég</w:t>
      </w:r>
    </w:p>
    <w:p>
      <w:pPr>
        <w:spacing w:after="100"/>
      </w:pPr>
      <w:r>
        <w:rPr>
          <w:sz w:val="22"/>
          <w:szCs w:val="22"/>
        </w:rPr>
        <w:t xml:space="preserve">• A bemutatóterem: a showroom felszereltsége, kinézete, kényelme, tisztasága és higiéniája; parkolási lehetőségek a bemutatóteremnél; virtuális bemutatóterem megléte és használhatósága.</w:t>
      </w:r>
    </w:p>
    <w:p>
      <w:pPr>
        <w:spacing w:after="100"/>
      </w:pPr>
      <w:r>
        <w:rPr>
          <w:sz w:val="22"/>
          <w:szCs w:val="22"/>
        </w:rPr>
        <w:t xml:space="preserve">• Az értékesítő teljesítménye: udvariasság és kedvesség; a jármű fő jellemzőinek és technológiájának magyarázata; az eladó őszintesége és válaszkészsége; a különböző modellek ismerete; a különböző pénzügyi/lízing lehetőségek ismerete; mennyire volt könnyű és érthető a papírmunka.</w:t>
      </w:r>
    </w:p>
    <w:p>
      <w:pPr>
        <w:spacing w:after="100"/>
      </w:pPr>
      <w:r>
        <w:rPr>
          <w:sz w:val="22"/>
          <w:szCs w:val="22"/>
        </w:rPr>
        <w:t xml:space="preserve">• A vásárlás: lehetőség a finanszírozási lehetőségek személyre szabására; a kínált modellek és felszereltségek kiválasztása; a vételár alkuja.</w:t>
      </w:r>
    </w:p>
    <w:p>
      <w:pPr>
        <w:spacing w:after="100"/>
      </w:pPr>
      <w:r>
        <w:rPr>
          <w:sz w:val="22"/>
          <w:szCs w:val="22"/>
        </w:rPr>
        <w:t xml:space="preserve">• Átadás-átvételi folyamat: milyen gyakran kommunikáltak a vásárlóval, miközben a jármű átadására/átvételére várt; a jármű jellemzőinek és kezelőszerveinek magyarázata; az átadás-átvételi folyamat alapossága; az átadott jármű állapota; az átadás lebonyolításához szükséges idő.</w:t>
      </w:r>
    </w:p>
    <w:p>
      <w:pPr>
        <w:spacing w:after="100"/>
      </w:pPr>
      <w:r>
        <w:rPr>
          <w:sz w:val="22"/>
          <w:szCs w:val="22"/>
          <w:b/>
        </w:rPr>
        <w:t xml:space="preserve">A szervizközpont tevékenysége</w:t>
      </w:r>
    </w:p>
    <w:p>
      <w:pPr>
        <w:spacing w:after="100"/>
      </w:pPr>
      <w:r>
        <w:rPr>
          <w:sz w:val="22"/>
          <w:szCs w:val="22"/>
        </w:rPr>
        <w:t xml:space="preserve">• Szolgáltatások: parkolási lehetőségek; tisztaság és higiénia; a váróterem és a járműátadó területek kényelme és elérhető szolgáltatásai (például wifi, kávé), a Covid-korlátozásokra vonatkozó rendelkezések.</w:t>
      </w:r>
    </w:p>
    <w:p>
      <w:pPr>
        <w:spacing w:after="100"/>
      </w:pPr>
      <w:r>
        <w:rPr>
          <w:sz w:val="22"/>
          <w:szCs w:val="22"/>
        </w:rPr>
        <w:t xml:space="preserve">• Csereautó: rendelkezésre áll-e; a csereautót intéző személyzet alkalmassága.</w:t>
      </w:r>
    </w:p>
    <w:p>
      <w:pPr>
        <w:spacing w:after="100"/>
      </w:pPr>
      <w:r>
        <w:rPr>
          <w:sz w:val="22"/>
          <w:szCs w:val="22"/>
        </w:rPr>
        <w:t xml:space="preserve">• Kommunikáció: információadás a javítás állásáról és költségeiről; a magyarázatok világossága és alapossága; a papírmunka és a díjak egyértelműsége.</w:t>
      </w:r>
    </w:p>
    <w:p>
      <w:pPr>
        <w:spacing w:after="100"/>
      </w:pPr>
      <w:r>
        <w:rPr>
          <w:sz w:val="22"/>
          <w:szCs w:val="22"/>
        </w:rPr>
        <w:t xml:space="preserve">• Javítás: a munka minősége, a határidő betartása, ár-érték arány.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Newspress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https://www.autoexpress.co.uk/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https://news.smartermedia.hu/nemzetkozi-hirek/jol-szerepeltek-toyota-es-lexus-markakereskedesek-az-autoexpress-olvasoi-felmeresen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2026-07-23T03:29:36+02:00</dcterms:created>
  <dcterms:modified xsi:type="dcterms:W3CDTF">2026-07-23T03:29:36+02:00</dcterms:modified>
  <dc:title/>
  <dc:description/>
  <dc:subject/>
  <cp:keywords/>
  <cp:category/>
</cp:coreProperties>
</file>