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Hibridekbe szereli be forradalmi új akkutechnológiáját a Toyota</w:t>
      </w:r>
    </w:p>
    <w:p>
      <w:r>
        <w:rPr>
          <w:sz w:val="22"/>
          <w:szCs w:val="22"/>
          <w:b/>
        </w:rPr>
        <w:t xml:space="preserve">Azt gondolnánk, ha egy autógyártó képes a jelenlegieknél kisebb, könnyebb, nagyobb energiasűrűségű akkumulátorokat építeni, késlekedés nélkül ezzel szerelné fel villanyautóit. A Toyotának azonban egészen más középtávú tervei vannak a szilárdtest-akkumulátorokkal.</w:t>
      </w:r>
    </w:p>
    <w:p/>
    <w:p>
      <w:pPr>
        <w:spacing w:after="100"/>
      </w:pPr>
      <w:r>
        <w:rPr>
          <w:sz w:val="22"/>
          <w:szCs w:val="22"/>
        </w:rPr>
        <w:t xml:space="preserve">A COP26 klímavédelmi konferenciához kapcsolódóan számos autógyártó megerősítette környezetvédelmi, szénmentesítési programját. Így tett a Toyota is, amely átfogó emissziócsökkentési stratégiája keretében nem kisebb célt tűzött ki maga elé, mint hogy 2035-től kizárólag zéró károsanyag-kibocsátású járműveket forgalmazzon Nyugat-Európában. Ennek a megvalósítása érdekében több lépcsőben fejleszti akkumulátortechnológiáit: részben frissítve és modernizálva a meglévő rendszereket, részben vadonatúj technológiákat vezetve be a piacra.</w:t>
      </w:r>
    </w:p>
    <w:p>
      <w:pPr>
        <w:spacing w:after="100"/>
      </w:pPr>
      <w:r>
        <w:rPr>
          <w:sz w:val="22"/>
          <w:szCs w:val="22"/>
        </w:rPr>
        <w:t xml:space="preserve">Ennek a folyamatnak a már megvalósult, korai fázisai a japán belpiacos Toyota Aqua hibrid kisautóban alkalmazott bipoláris nikkel-hidrogén akkumulátor, amely azonos térfogatra vetítve a hagyományos NiMH akkumulátoroknál kétszer nagyobb energiasűrűséget tesz elérhetővé. Ugyanide sorolható a vadonatúj Toyota bZ4x tisztán elektromos szabadidőjármű lítium-ion akkumulátora is, amely nagyságrendileg harmadával olcsóbban gyártható, és emellett nagyobb fajlagos kapacitást, valamint sokkal hosszabb élettartamot kínál, mint a ma használatos Li-Ion akkumulátorok.</w:t>
      </w:r>
    </w:p>
    <w:p>
      <w:pPr>
        <w:spacing w:after="100"/>
      </w:pPr>
      <w:r>
        <w:rPr>
          <w:sz w:val="22"/>
          <w:szCs w:val="22"/>
        </w:rPr>
        <w:t xml:space="preserve">A Toyotánál tehát a jelen is izgalmas, de még sokszorta lenyűgözőbb a közeljövő, amikor a vállalat elkezdi sorozatban gyártani és alkalmazni szilárd elektrolitos akkumulátorait. A technológia minden szempontból kedvezőbb tulajdonságokkal bír, mint akár a legmodernebb mai lítium-ion akkumulátorok, a Toyota pedig már komoly eredményeket ért el egyetlen tényleges hátránya: az átlagosnál nem jobb élettartam kiküszöbölése terén.</w:t>
      </w:r>
    </w:p>
    <w:p>
      <w:pPr>
        <w:spacing w:after="100"/>
      </w:pPr>
      <w:r>
        <w:rPr>
          <w:sz w:val="22"/>
          <w:szCs w:val="22"/>
        </w:rPr>
        <w:t xml:space="preserve">A további fejlesztést már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közúti tesztekkel segíti</w:t>
        </w:r>
      </w:hyperlink>
      <w:r>
        <w:rPr>
          <w:sz w:val="22"/>
          <w:szCs w:val="22"/>
        </w:rPr>
        <w:t xml:space="preserve"> a Toyota, amire idén augusztusban kapott engedélyt a vállalat az illetékes japán hatóságoktól. Amint a tartóssággal és a gyárthatósággal kapcsolatos akadályokat sikerül elhárítani, megkezdődhet a szilárdtest-akkumulátorok sorozatgyártása és széles körű alkalmazása – ám nem ott, ahol számítanánk rá.</w:t>
      </w:r>
    </w:p>
    <w:p>
      <w:pPr>
        <w:spacing w:after="100"/>
      </w:pPr>
      <w:r>
        <w:rPr>
          <w:sz w:val="22"/>
          <w:szCs w:val="22"/>
        </w:rPr>
        <w:t xml:space="preserve">A bevezetés korai szakaszában ugyanis, mint minden forradalmian új technológia esetében, a szilárd elektrolitos akkumulátorok várhatóan csökkentett kapacitással kerülnek majd forgalomba: nevezhetjük ezt egyfajta éles tesztüzemnek, amely során azonban gazdaságtalan és értelmetlen volna tisztán elektromos járművekbe beépíteni a rendszert.</w:t>
      </w:r>
    </w:p>
    <w:p>
      <w:pPr>
        <w:spacing w:after="100"/>
      </w:pPr>
      <w:r>
        <w:rPr>
          <w:sz w:val="22"/>
          <w:szCs w:val="22"/>
        </w:rPr>
        <w:t xml:space="preserve">A Toyota innovatív akkumulátora ezért elsőként a cégcsoport öntöltő hibrid járműveiben bizonyíthatja alkalmasságát. Ezekbe kisebb akkumulátorokra van szükség, amelyek töltési és kisütési mintája – ezáltal igénybevétele – teljesen eltér a tisztán elektromos járművekétől, így ideálisak az esetleges gyermekbetegségek megfigyelésére és kiküszöbölésére. Arról nem is beszélve, hogy így a Toyota ráér fokozatosan felfuttatni a termelést: 2025-re tíz, 2030-ra összesen hetven új akkumulátorgyártó sort állítanak üzembe szerte a világon (ennek a folyamatnak fontos eleme a Toyota gigantikus észak-amerikai akkumulátorgyára, amelynek építését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napokban jelentette be</w:t>
        </w:r>
      </w:hyperlink>
      <w:r>
        <w:rPr>
          <w:sz w:val="22"/>
          <w:szCs w:val="22"/>
        </w:rPr>
        <w:t xml:space="preserve"> a vállalat.)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https://news.smartermedia.hu/nemzetkozi-hirek/hibridekbe-szereli-be-forradalmi-uj-akkutechnologiajat-toyota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ar-kozuton-teszteli-toyota-szilardtest-akkumulatoros-autojat" TargetMode="External"/>
  <Relationship Id="rId8" Type="http://schemas.openxmlformats.org/officeDocument/2006/relationships/hyperlink" Target="https://news.smartermedia.hu/nemzetkozi-hirek/gigantikus-akkugyarat-epit-eszak-amerikaban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2026-08-03T07:39:28+02:00</dcterms:created>
  <dcterms:modified xsi:type="dcterms:W3CDTF">2026-08-03T07:39:28+02:00</dcterms:modified>
  <dc:title/>
  <dc:description/>
  <dc:subject/>
  <cp:keywords/>
  <cp:category/>
</cp:coreProperties>
</file>