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Csomagolja Lexusba az ajándékait!</w:t>
      </w:r>
    </w:p>
    <w:p>
      <w:r>
        <w:rPr>
          <w:sz w:val="22"/>
          <w:szCs w:val="22"/>
          <w:b/>
        </w:rPr>
        <w:t xml:space="preserve">A Lexus idén a japán kézműves hagyományokat követve fenntartható díszcsomagolással kíván boldog karácsonyt a világnak.</w:t>
      </w:r>
    </w:p>
    <w:p/>
    <w:p>
      <w:pPr>
        <w:spacing w:after="100"/>
      </w:pPr>
      <w:r>
        <w:rPr>
          <w:sz w:val="22"/>
          <w:szCs w:val="22"/>
        </w:rPr>
        <w:t xml:space="preserve">Jóformán nincs olyan módszer, eljárás vagy feladat, amelyre a japánok ne találtak volna ki évszázadokkal ezelőtt valami ésszerűbb, egyszerűbb, harmonikusabb alternatívát. Ezek egy része a XX. század második felében, a széles körű gépesítés, a műanyagok és az elektronika megjelenésével a háttérbe szorult. A környezettudatosságtól, a fenntarthatóságra való törekvéstől, a tradíciók megőrzésének szándékától vezérelve azonban a japán társadalom az élet egyre több pontján talál vissza gyökereihez, porolja le a régi, bevált ötleteket, és osztja meg azokat az egész világgal.</w:t>
      </w:r>
    </w:p>
    <w:p>
      <w:pPr>
        <w:spacing w:after="100"/>
      </w:pPr>
      <w:r>
        <w:rPr>
          <w:sz w:val="22"/>
          <w:szCs w:val="22"/>
        </w:rPr>
        <w:t xml:space="preserve">Ilyen megoldás a furoshiki, amely valamikor a nyolcadik században született. Ekkoriban kezdték drága kelmékből – általában selyemből – készült, díszes vászonkendőkbe (</w:t>
      </w:r>
      <w:r>
        <w:rPr>
          <w:sz w:val="22"/>
          <w:szCs w:val="22"/>
          <w:i/>
          <w:iCs/>
        </w:rPr>
        <w:t xml:space="preserve">cucumi</w:t>
      </w:r>
      <w:r>
        <w:rPr>
          <w:sz w:val="22"/>
          <w:szCs w:val="22"/>
        </w:rPr>
        <w:t xml:space="preserve">) csomagolni a császári palotákban, illetve a templomokban a vagyontárgyakat. Kétszáz évvel később már a teljes nemesi réteg így csomagolta be utazásaihoz ruházatát (</w:t>
      </w:r>
      <w:r>
        <w:rPr>
          <w:sz w:val="22"/>
          <w:szCs w:val="22"/>
          <w:i/>
          <w:iCs/>
        </w:rPr>
        <w:t xml:space="preserve">hiracucumi</w:t>
      </w:r>
      <w:r>
        <w:rPr>
          <w:sz w:val="22"/>
          <w:szCs w:val="22"/>
        </w:rPr>
        <w:t xml:space="preserve">), majd amikor a középkorban megszületett a fürdőházak kultúrája, az arisztokraták ilyen, családi címerrel díszített kendőben helyezték el ruhájukat, hogy az ne keveredjen össze a többiekével.</w:t>
      </w:r>
    </w:p>
    <w:p>
      <w:pPr>
        <w:spacing w:after="100"/>
      </w:pPr>
      <w:r>
        <w:rPr>
          <w:sz w:val="22"/>
          <w:szCs w:val="22"/>
        </w:rPr>
        <w:t xml:space="preserve">A technika ekkor nyerte el ma is használatos nevét: a </w:t>
      </w:r>
      <w:r>
        <w:rPr>
          <w:sz w:val="22"/>
          <w:szCs w:val="22"/>
          <w:i/>
          <w:iCs/>
        </w:rPr>
        <w:t xml:space="preserve">furosiki</w:t>
      </w:r>
      <w:r>
        <w:rPr>
          <w:sz w:val="22"/>
          <w:szCs w:val="22"/>
        </w:rPr>
        <w:t xml:space="preserve"> jelentése ’fürdőkendő’. A XVII. századtól kezdve elterjedtté váltak Japánban a nyilvános fürdők, demokratizálva és általánosítva a furosiki használatát, hiszen a praktikus módszert a kereskedők is átvették, vászondarabokba csomagolva portékáikat. A szokás aztán a XX. század második felében a nagyüzemi papírgyártás, majd a műanyagok elterjedésével a háttérbe szorult, hogy aztán a XXI. században Japán visszataláljon az újrahasználható csomagolóanyag kultúrájához.</w:t>
      </w:r>
    </w:p>
    <w:p>
      <w:pPr>
        <w:spacing w:after="100"/>
      </w:pPr>
      <w:r>
        <w:rPr>
          <w:sz w:val="22"/>
          <w:szCs w:val="22"/>
        </w:rPr>
        <w:t xml:space="preserve">A környezetbarát megoldás gyorsan népszerűvé vált az egész világon, méghozzá – mint ilyen esetekben legtöbbször – angolszász írásmóddal, furoshiki néven.</w:t>
      </w:r>
    </w:p>
    <w:p>
      <w:pPr>
        <w:spacing w:after="100"/>
      </w:pPr>
      <w:r>
        <w:rPr>
          <w:sz w:val="22"/>
          <w:szCs w:val="22"/>
        </w:rPr>
        <w:t xml:space="preserve">A furoshiki tehát egyszerre modern és tradicionális, dekoratív és praktikus, igazi többfunkciós, hosszú élettartamú használati tárgy, amely nem csak csomagolóanyagként állja meg a helyét, de ruházati kiegészítőként vagy dísztárgyként is változatosan hasznosítható.</w:t>
      </w:r>
    </w:p>
    <w:p>
      <w:pPr>
        <w:spacing w:after="100"/>
      </w:pPr>
      <w:r>
        <w:rPr>
          <w:sz w:val="22"/>
          <w:szCs w:val="22"/>
        </w:rPr>
        <w:t xml:space="preserve">Ezért is választotta ezt a Lexus kanadai képviselete idei karácsonyi ajándékkínálatának élére. A hatalmas észak-amerikai országban helyi gyártókapacitással is rendelkező Lexus a prémium piac első számú nem német márkája: hozzávetőlegesen minden nyolcadik kanadai luxusautó-vásárló Lexust választott 2021-ben.</w:t>
      </w:r>
    </w:p>
    <w:p>
      <w:pPr>
        <w:spacing w:after="100"/>
      </w:pPr>
      <w:r>
        <w:rPr>
          <w:sz w:val="22"/>
          <w:szCs w:val="22"/>
        </w:rPr>
        <w:t xml:space="preserve">Nem csak számukra lehet azonban izgalmas a Lexus karácsonyi furoshiki ajánlata. A kifejezetten a márka rajongóinak tervezett, a Lexus jellegzetes hűtőmaszkját mintázó kendő mellett ugyanis egy általánosabb, téli színvilágú kendő is szerepel a választékban. Az utóbbi a Lexus és a japán kézműves hagyományok közötti, szoros és élő kapcsolatot hangsúlyozza ki, amikor több száz éves hagyományok élednek újra a márka járműveiben. Ilyen az </w:t>
      </w:r>
      <w:r>
        <w:rPr>
          <w:sz w:val="22"/>
          <w:szCs w:val="22"/>
          <w:i/>
          <w:iCs/>
        </w:rPr>
        <w:t xml:space="preserve">engawa</w:t>
      </w:r>
      <w:r>
        <w:rPr>
          <w:sz w:val="22"/>
          <w:szCs w:val="22"/>
        </w:rPr>
        <w:t xml:space="preserve"> építészeti filozófia, amely elmossa a határvonalat a belső és a külső világok között; a különlegesen szép és ellenálló </w:t>
      </w:r>
      <w:r>
        <w:rPr>
          <w:sz w:val="22"/>
          <w:szCs w:val="22"/>
          <w:i/>
          <w:iCs/>
        </w:rPr>
        <w:t xml:space="preserve">szasikó</w:t>
      </w:r>
      <w:r>
        <w:rPr>
          <w:sz w:val="22"/>
          <w:szCs w:val="22"/>
        </w:rPr>
        <w:t xml:space="preserve"> steppelés; a japán otthonok jellegzetes tolóajtóinak rizspapír betétei előtt tisztelgő </w:t>
      </w:r>
      <w:r>
        <w:rPr>
          <w:sz w:val="22"/>
          <w:szCs w:val="22"/>
          <w:i/>
          <w:iCs/>
        </w:rPr>
        <w:t xml:space="preserve">wasi</w:t>
      </w:r>
      <w:r>
        <w:rPr>
          <w:sz w:val="22"/>
          <w:szCs w:val="22"/>
        </w:rPr>
        <w:t xml:space="preserve"> dekorfelület; vagy a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üvegműves eljárás, amelyet a Lexus rendkívüli odaadással ismételt meg sorozatgyártásra alkalmas technológiákkal.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Automobilsport, Lexus UK Magazine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https://news.smartermedia.hu/nemzetkozi-hirek/csomagolja-lexusba-az-ajandekait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2026-11-01T23:42:00+01:00</dcterms:created>
  <dcterms:modified xsi:type="dcterms:W3CDTF">2026-11-01T23:42:00+01:00</dcterms:modified>
  <dc:title/>
  <dc:description/>
  <dc:subject/>
  <cp:keywords/>
  <cp:category/>
</cp:coreProperties>
</file>