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Hármas Toyota-győzelem a Dakar kilencedik szakaszán</w:t>
      </w:r>
    </w:p>
    <w:p>
      <w:r>
        <w:rPr>
          <w:sz w:val="22"/>
          <w:szCs w:val="22"/>
          <w:b/>
        </w:rPr>
        <w:t xml:space="preserve">Ahogy a végéhez közeledik a negyvennegyedik Dakar-rali, a kirobbanó teljesítményt és a magas sebességet egyre inkább a háttérbe szorítja a megbízható technika és a versenyzői rutin. A legjobb példája ennek a Toyota Gazoo Racing South Africa tripla szakaszgyőzelme a táv háromnegyedénél.</w:t>
      </w:r>
    </w:p>
    <w:p/>
    <w:p>
      <w:pPr>
        <w:spacing w:after="100"/>
      </w:pPr>
      <w:r>
        <w:rPr>
          <w:sz w:val="22"/>
          <w:szCs w:val="22"/>
        </w:rPr>
        <w:t xml:space="preserve">Január 11-én Wadi Al Dawasir városából kiindulva tett meg egy közel ötszáz kilométeres kört a Dakar-rali mezőnye; ebből 287 kilométer volt a mért gyorsasági – jóval rövidebb, mint az előző két nap bármelyikén, ám ez nem jelentette azt, hogy a versenyzők félvállról vehették volna a szakaszt. Ellenkezőleg: a széles tartományban változó tengerszint feletti magasság és a túlnyomórészt sivatagon, illetve homokdűnéken át vezető útvonal különös figyelmet igényelt a sportolóktól.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Giniel de Villiers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Dennis Murphy</w:t>
      </w:r>
      <w:r>
        <w:rPr>
          <w:sz w:val="22"/>
          <w:szCs w:val="22"/>
        </w:rPr>
        <w:t xml:space="preserve">, akiket az idei Dakaron végig kísért a balszerencse, ezúttal nem hogy műszaki probléma, de egyetlen árva defekt nélkül teljesítették a napot, így megérdemelten könyvelhették el első szakaszgyőzelmüket. Ezzel a páros ismét az élmezőnybe emelkedett: két nap alatt a 46. helyről az összesített ötödikre jöttek fel.</w:t>
      </w:r>
    </w:p>
    <w:p>
      <w:pPr>
        <w:spacing w:after="100"/>
      </w:pPr>
      <w:r>
        <w:rPr>
          <w:sz w:val="22"/>
          <w:szCs w:val="22"/>
        </w:rPr>
        <w:t xml:space="preserve">De Villiers élete tizennyolcadik Dakarján érte el pályafutása tizennyolcadik szakaszgyőzelmét – matematikailag méltó teljesítmény attól a versenyzőtől, akit kiszámíthatóan egyenletes teljesítménye miatt sokan csak ’metronóm’-ként emlegetnek a ralisportban.</w:t>
      </w:r>
    </w:p>
    <w:p>
      <w:pPr>
        <w:spacing w:after="100"/>
      </w:pPr>
      <w:r>
        <w:rPr>
          <w:sz w:val="22"/>
          <w:szCs w:val="22"/>
        </w:rPr>
        <w:t xml:space="preserve">Míg de Villiers maga a megtestesült rutin, honfitársa, </w:t>
      </w:r>
      <w:r>
        <w:rPr>
          <w:sz w:val="22"/>
          <w:szCs w:val="22"/>
          <w:i/>
          <w:iCs/>
        </w:rPr>
        <w:t xml:space="preserve">Hank Lategan</w:t>
      </w:r>
      <w:r>
        <w:rPr>
          <w:sz w:val="22"/>
          <w:szCs w:val="22"/>
        </w:rPr>
        <w:t xml:space="preserve"> csak most tanulja a Dakart. Ehhez képest a fiatal versenyző kiváló idővel indította a kilencedik szakaszt, ám a táv elején, 40 kilométer körül egy defekt megfosztotta őt és navigátorát, </w:t>
      </w:r>
      <w:r>
        <w:rPr>
          <w:sz w:val="22"/>
          <w:szCs w:val="22"/>
          <w:i/>
          <w:iCs/>
        </w:rPr>
        <w:t xml:space="preserve">Brett Cummingst</w:t>
      </w:r>
      <w:r>
        <w:rPr>
          <w:sz w:val="22"/>
          <w:szCs w:val="22"/>
        </w:rPr>
        <w:t xml:space="preserve"> a lehetőségtől, hogy másodszor is szakaszgyőzelmet érjenek el. Mivel a korábbi napokon rengeteg időt veszítettek, a hátralévő távon arra koncentrálnak, hogy versenyben maradjanak, és szükség esetén csapattársaik segítségére siessenek, illetve erősítsék a Toyota Gazoo Racing South Africa csapatát.</w:t>
      </w:r>
    </w:p>
    <w:p>
      <w:pPr>
        <w:spacing w:after="100"/>
      </w:pPr>
      <w:r>
        <w:rPr>
          <w:sz w:val="22"/>
          <w:szCs w:val="22"/>
        </w:rPr>
        <w:t xml:space="preserve">Míg de Villiers és Lategan között mindössze kilenc másodperc volt a különbség, </w:t>
      </w:r>
      <w:r>
        <w:rPr>
          <w:sz w:val="22"/>
          <w:szCs w:val="22"/>
          <w:i/>
          <w:iCs/>
        </w:rPr>
        <w:t xml:space="preserve">Nászer el-Attija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Matthieu Baumel</w:t>
      </w:r>
      <w:r>
        <w:rPr>
          <w:sz w:val="22"/>
          <w:szCs w:val="22"/>
        </w:rPr>
        <w:t xml:space="preserve"> a biztonságra törekedve autóztak, így további ötvenöt másodperccel később, harmadikként értek célba Wadi Al Dawasirban. Hibátlan teljesítményükkel összesítésben annak ellenére tovább tudták növelni előnyüket a második helyen autózó </w:t>
      </w:r>
      <w:r>
        <w:rPr>
          <w:sz w:val="22"/>
          <w:szCs w:val="22"/>
          <w:i/>
          <w:iCs/>
        </w:rPr>
        <w:t xml:space="preserve">Sébastien Loeb/Fabian Lurquin</w:t>
      </w:r>
      <w:r>
        <w:rPr>
          <w:sz w:val="22"/>
          <w:szCs w:val="22"/>
        </w:rPr>
        <w:t xml:space="preserve"> páros előtt, hogy utóbbiak a telemetriai adatok tanúsága szerint szinte mindvégig padlógázon haladtak a köves, murvás, homokos talajon.</w:t>
      </w:r>
    </w:p>
    <w:p>
      <w:pPr>
        <w:spacing w:after="100"/>
      </w:pPr>
      <w:r>
        <w:rPr>
          <w:sz w:val="22"/>
          <w:szCs w:val="22"/>
        </w:rPr>
        <w:t xml:space="preserve">A Toyota Gazoo Racing South Africa negyedik párosa, </w:t>
      </w:r>
      <w:r>
        <w:rPr>
          <w:sz w:val="22"/>
          <w:szCs w:val="22"/>
          <w:i/>
          <w:iCs/>
        </w:rPr>
        <w:t xml:space="preserve">Shameer Variawa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Danie Stassen</w:t>
      </w:r>
      <w:r>
        <w:rPr>
          <w:sz w:val="22"/>
          <w:szCs w:val="22"/>
        </w:rPr>
        <w:t xml:space="preserve"> ugyancsak hibátlan napot tudhatott maga mögött. Jelenleg összesítésben a tizennegyedik helyen állnak, ahol nem egészen egy óra választja el őket a Top 10-től.</w:t>
      </w:r>
    </w:p>
    <w:p>
      <w:pPr>
        <w:spacing w:after="100"/>
      </w:pPr>
      <w:r>
        <w:rPr>
          <w:sz w:val="22"/>
          <w:szCs w:val="22"/>
        </w:rPr>
        <w:t xml:space="preserve">Ami az Overdrive Toyota csapat teljesítményét illeti, négy pilótájuk is a legjobb húsz között zárta a napot. </w:t>
      </w:r>
      <w:r>
        <w:rPr>
          <w:sz w:val="22"/>
          <w:szCs w:val="22"/>
          <w:i/>
          <w:iCs/>
        </w:rPr>
        <w:t xml:space="preserve">Jazíd el-Radzsi</w:t>
      </w:r>
      <w:r>
        <w:rPr>
          <w:sz w:val="22"/>
          <w:szCs w:val="22"/>
        </w:rPr>
        <w:t xml:space="preserve"> és navigátora, </w:t>
      </w:r>
      <w:r>
        <w:rPr>
          <w:sz w:val="22"/>
          <w:szCs w:val="22"/>
          <w:i/>
          <w:iCs/>
        </w:rPr>
        <w:t xml:space="preserve">Michael Orr</w:t>
      </w:r>
      <w:r>
        <w:rPr>
          <w:sz w:val="22"/>
          <w:szCs w:val="22"/>
        </w:rPr>
        <w:t xml:space="preserve"> harmadik napja őrzi az összesített harmadik helyét, és bár a legutóbbi szakaszokon nem szegődött melléjük a szerencse, még bőven van esélyük arra, hogy fordítsanak az álláson, és a Toyota kettős győzelemmel zárja az idei Dakart.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https://news.smartermedia.hu/motorsport/harmas-toyota-gyozelem-dakar-kilencedik-szakaszan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2026-09-01T04:13:55+02:00</dcterms:created>
  <dcterms:modified xsi:type="dcterms:W3CDTF">2026-09-01T04:13:55+02:00</dcterms:modified>
  <dc:title/>
  <dc:description/>
  <dc:subject/>
  <cp:keywords/>
  <cp:category/>
</cp:coreProperties>
</file>