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380 millió forintért árvereztek el két Toyota pickupot</w:t>
      </w:r>
    </w:p>
    <w:p>
      <w:r>
        <w:rPr>
          <w:sz w:val="22"/>
          <w:szCs w:val="22"/>
          <w:b/>
        </w:rPr>
        <w:t xml:space="preserve">Együtt valamivel több mint 1,2 millió dollárért kelt el az a két új generációs Toyota Tundra Hybrid, amelyeket jótékony célra ajánlott fel árverésre a Toyota.</w:t>
      </w:r>
    </w:p>
    <w:p/>
    <w:p>
      <w:pPr>
        <w:spacing w:after="100"/>
      </w:pPr>
      <w:r>
        <w:rPr>
          <w:sz w:val="22"/>
          <w:szCs w:val="22"/>
        </w:rPr>
        <w:t xml:space="preserve">Észak-Amerikában komoly kultúrája van a jótékonysági autós aukcióknak. 2019-ben például az új generációs GR Supra első példányát ajánlotta fel a Toyota, hogy aztán a bevétel teljes összegét – megdöbbentő 2,1 millió dollárt – két alapítványnak: a keringési rendszer megbetegedése ellen küzdő American Heart Foundation-nek, illetve a veterán katonák és családtagjaik életminőségének javítására törekvő Bob Woodruff Foundation-nek ajánlották fel.</w:t>
      </w:r>
    </w:p>
    <w:p>
      <w:pPr>
        <w:spacing w:after="100"/>
      </w:pPr>
      <w:r>
        <w:rPr>
          <w:sz w:val="22"/>
          <w:szCs w:val="22"/>
        </w:rPr>
        <w:t xml:space="preserve">Most ismét egy mérföldkőnek számító új modellt mutatott be a Toyota, és ennek nem egy, hanem két példányát is nemes célokra ajánlotta fel. A két Tundra Hybrid a </w:t>
      </w:r>
      <w:r>
        <w:rPr>
          <w:sz w:val="22"/>
          <w:szCs w:val="22"/>
          <w:i/>
          <w:iCs/>
        </w:rPr>
        <w:t xml:space="preserve">Barrett-Jackson</w:t>
      </w:r>
      <w:r>
        <w:rPr>
          <w:sz w:val="22"/>
          <w:szCs w:val="22"/>
        </w:rPr>
        <w:t xml:space="preserve"> aukciós ház scottsdale-i veteránautó-árverésének zárónapján került kalapács alá. Amellett, hogy a Toyota legmodernebb hajtáslánc-technológiáját, biztonsági és kommunikációs rendszereit alkalmazó Tundra Hybrid eleve egyedülálló ajánlat a pickup-piacon, az árverésre felkínált autók maguk is igazi különlegességek voltak.</w:t>
      </w:r>
    </w:p>
    <w:p>
      <w:pPr>
        <w:spacing w:after="100"/>
      </w:pPr>
      <w:r>
        <w:rPr>
          <w:sz w:val="22"/>
          <w:szCs w:val="22"/>
        </w:rPr>
        <w:t xml:space="preserve">Az új generációs Toyota Tundra Hybrid első két példánya eltérő felszereltséggel állt a reflektorfénybe. A 002-es alvázszámú modell egy Tundra TRD PRO kivitelű pickup volt. A korábbi laprugók helyett immár spirálrugókkal gyártott, többlengőkaros felfüggesztéssel szerelt Tundra kemény terepverziója joggal viseli a Pro nevet. 28 mm-es hasmagasság-emelése, speciális lengéscsillapítói, módosított első kanyarstabilizátora, masszív hasvédelme, különleges terepabroncsai, valamint fejlett elektronikus off-road segédrendszerei verhetetlenné teszik az aszfalttól távol, miközben közúton minden eddigi Tundránál pontosabban, komfortosabban és sportosabban viselkedik.</w:t>
      </w:r>
    </w:p>
    <w:p>
      <w:pPr>
        <w:spacing w:after="100"/>
      </w:pPr>
      <w:r>
        <w:rPr>
          <w:sz w:val="22"/>
          <w:szCs w:val="22"/>
        </w:rPr>
        <w:t xml:space="preserve">Hogy mennyire, azt jól jelzik a 2022-es modellévben újdonságként bevezetett Capstone luxuskivitel jellemzői és képességei. Az ugyancsak hibrid hajtáslánccal kínált óriást 22 colos, krómozott kerekek, fényűző bőrkárpitozás, zajcsillapító üvegezés, színes head-up kijelző, motorosan kihajtható oldalsó fellépők és napfénytető teszi a kisteherautók királyává. Nem véletlenül választotta ezt a kivitelt a legelső, 001-es alvázszámú Tundrához a Toyota: a soha nem látott felszereltségi szint és a páratlan hibrid hajtáslánc még ellenállhatatlanabb ajánlattá tette a jótékony célra felajánlott autót.</w:t>
      </w:r>
    </w:p>
    <w:p>
      <w:pPr>
        <w:spacing w:after="100"/>
      </w:pPr>
      <w:r>
        <w:rPr>
          <w:sz w:val="22"/>
          <w:szCs w:val="22"/>
        </w:rPr>
        <w:t xml:space="preserve">Az új generációs Tundra jelentőségére jellemző, hogy míg az első számú, luxuskivitelű példánya valóban letaglózóan magas, 700 000 dolláros áron talált gazdára, az „egyszerű” sportverzió és a valamivel kisebb rangot jelentő 002-es alvázszám sem akadályozta meg a licitálókat abban, hogy csaknem ugyanolyan magasra: 550 000 dollárig kergessék fel a licitet. Az autókhoz ráadásként olyan kincseket is felkínált a Toyota, mint a projekt főmérnöke, </w:t>
      </w:r>
      <w:r>
        <w:rPr>
          <w:sz w:val="22"/>
          <w:szCs w:val="22"/>
          <w:i/>
          <w:iCs/>
        </w:rPr>
        <w:t xml:space="preserve">Mike Sweers</w:t>
      </w:r>
      <w:r>
        <w:rPr>
          <w:sz w:val="22"/>
          <w:szCs w:val="22"/>
        </w:rPr>
        <w:t xml:space="preserve"> által szignált motorburkolat, a Toyota formatervező stúdiójából származó, korai Tundra-vázlatok nyomata, illetve egy látogatás az USA paralimpiai csapatának edzőtáborába. Mindezt még értékesebbé teszi a tény, hogy a Tundra még nincs is gyártásban: a szerencsés nyertesek majd csak tavasszal vehetik át autójukat.</w:t>
      </w:r>
    </w:p>
    <w:p>
      <w:pPr>
        <w:spacing w:after="100"/>
      </w:pPr>
      <w:r>
        <w:rPr>
          <w:sz w:val="22"/>
          <w:szCs w:val="22"/>
        </w:rPr>
        <w:t xml:space="preserve">Az igazi nyertesek persze nem ők, hanem az Egyesült Államok paralimpikonjai, a Toyota ugyanis teljes egészében a fogyatékkal élő sportolók támogatására ajánlotta fel a két pickupból befolyt 1 250 000 dolláros, azaz 386 millió forintos összeget. Az autógyártó alapítványa, a Toyota U.S. Paralympic Fund a mai napig 4,9 millió dollárt fordított a testi vagy szellemi fogyatékosságuk ellenére teljes életet élő, álmaikat megvalósító, és ezzel százezrek számára követendő példát állító sportolók támogatására.</w:t>
      </w:r>
    </w:p>
    <w:p>
      <w:pPr>
        <w:spacing w:after="100"/>
      </w:pPr>
      <w:r>
        <w:rPr>
          <w:sz w:val="22"/>
          <w:szCs w:val="22"/>
        </w:rPr>
        <w:t xml:space="preserve">A Toyota Tundra Hybrid egy 3,5 literes, dupla turbós V6-os benzinmotor és egy tízfokozatú automata sebességváltó közé beépített, nagyteljesítményű (36 kW, 250 Nm) villanymotort alkalmaz. A teljes hajtáslánc rendszerteljesítménye 443 lóerő, a kombinált nyomatéki csúcs 790 Nm. A járműről részletesen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ide kattintva</w:t>
        </w:r>
      </w:hyperlink>
      <w:r>
        <w:rPr>
          <w:sz w:val="22"/>
          <w:szCs w:val="22"/>
        </w:rPr>
        <w:t xml:space="preserve"> olvashat.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Barrett-Jackson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https://news.smartermedia.hu/nemzetkozi-hirek/380-millio-forintert-arvereztek-el-ket-toyota-pickupot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-tundra-megkezdodott-toyota-haszonjarmuvek-jovoj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2026-06-08T22:13:56+02:00</dcterms:created>
  <dcterms:modified xsi:type="dcterms:W3CDTF">2026-06-08T22:13:56+02:00</dcterms:modified>
  <dc:title/>
  <dc:description/>
  <dc:subject/>
  <cp:keywords/>
  <cp:category/>
</cp:coreProperties>
</file>