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lehet a Lexus IS utódja </w:t>
      </w:r>
    </w:p>
    <w:p>
      <w:r>
        <w:rPr>
          <w:sz w:val="22"/>
          <w:szCs w:val="22"/>
          <w:b/>
        </w:rPr>
        <w:t xml:space="preserve">Japán sajtóértesülések szerint villanyautó válthatja a Lexus palettáján a márka legkisebb, legöregebb szedánját. Az elektromos IS már az évtized derekán piacra léphet.</w:t>
      </w:r>
    </w:p>
    <w:p/>
    <w:p>
      <w:pPr>
        <w:spacing w:after="100"/>
      </w:pPr>
      <w:r>
        <w:rPr>
          <w:sz w:val="22"/>
          <w:szCs w:val="22"/>
        </w:rPr>
        <w:t xml:space="preserve">A jövőbeli újdonságokat rendszerint jó érzékkel, nagy pontossággal előre jelző, japán Best Car magazin úgy tudja, a Lexus hamarosan vadonatúj modellel váltja le az IS szedánt. Ez nem volna nagy meglepetés, hiszen a jelenleg forgalmazott típust 2013-ban vezették be. Noha a középkategóriás szedán 2020-ban teljes körűen megújult, az autóiparban a digitális funkciók és szolgáltatások elterjedése felgyorsította a modellciklusokat. Mechanikusan hiába számít ma is modernnek az autó, ma már olyan elvárásokat támasztanak járműveikkel szemben a fogyasztók, amik tíz évvel ezelőtt még nem is léteztek.</w:t>
      </w:r>
    </w:p>
    <w:p>
      <w:pPr>
        <w:spacing w:after="100"/>
      </w:pPr>
      <w:r>
        <w:rPr>
          <w:sz w:val="22"/>
          <w:szCs w:val="22"/>
        </w:rPr>
        <w:t xml:space="preserve">Nos, az új generációs IS nem csak kielégíti majd ezeket az elvárásokat, de alighanem új mércét is állít ezek terén. A Best Car értesülései szerint ugyanis a közelmúltban leleplezett, futurisztikus koncepciójármű, az egyelőre csak </w:t>
      </w:r>
      <w:r>
        <w:rPr>
          <w:sz w:val="22"/>
          <w:szCs w:val="22"/>
          <w:i/>
          <w:iCs/>
        </w:rPr>
        <w:t xml:space="preserve">Lexus Electrified Sedan</w:t>
      </w:r>
      <w:r>
        <w:rPr>
          <w:sz w:val="22"/>
          <w:szCs w:val="22"/>
        </w:rPr>
        <w:t xml:space="preserve"> néven ismert formatanulmány jelenti a kiindulási pontot az újdonság fejlesztéséhez.</w:t>
      </w:r>
    </w:p>
    <w:p>
      <w:pPr>
        <w:spacing w:after="100"/>
      </w:pPr>
      <w:r>
        <w:rPr>
          <w:sz w:val="22"/>
          <w:szCs w:val="22"/>
        </w:rPr>
        <w:t xml:space="preserve">A sportos limuzin műszaki részletei egyelőre nem ismertek, ám ez nem meglepő annak fényében, hogy a modell várhatóan csak 2025-re kerül piacra, hiszen a villamosított hajtástechnológiák, ezen belül is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akkumulátorok rohamos fejlődése</w:t>
        </w:r>
      </w:hyperlink>
      <w:r>
        <w:rPr>
          <w:sz w:val="22"/>
          <w:szCs w:val="22"/>
        </w:rPr>
        <w:t xml:space="preserve"> miatt az évtized derekára vélhetően a jelenlegi csúcsmegoldásokon is messze túllépnek majd.</w:t>
      </w:r>
    </w:p>
    <w:p>
      <w:pPr>
        <w:spacing w:after="100"/>
      </w:pPr>
      <w:r>
        <w:rPr>
          <w:sz w:val="22"/>
          <w:szCs w:val="22"/>
        </w:rPr>
        <w:t xml:space="preserve">A márka első, kifejezetten elektromos üzemre fejlesztett típusa,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RZ 450e</w:t>
        </w:r>
      </w:hyperlink>
      <w:r>
        <w:rPr>
          <w:sz w:val="22"/>
          <w:szCs w:val="22"/>
        </w:rPr>
        <w:t xml:space="preserve"> új generációs, nagyobb energiasűrűségű lítium-ion akkumulátorokat alkalmaz, amely a szokásosnál jelentősen nagyobb kapacitást, ezáltal hosszabb hatótávolságot eredményez azonos méretű akkumulátorcsomaggal.</w:t>
      </w:r>
    </w:p>
    <w:p>
      <w:pPr>
        <w:spacing w:after="100"/>
      </w:pPr>
      <w:r>
        <w:rPr>
          <w:sz w:val="22"/>
          <w:szCs w:val="22"/>
        </w:rPr>
        <w:t xml:space="preserve">A fejlesztés következő fázisában érkezhetnek a szilárd elektrolitos akkumulátorok; ezeket első körben várhatóan öntöltő hibrid típusaiban alkalmazza majd a Lexus, majd az itt szerzett tapasztalatok alapján továbbfejlesztett technológia az akkumulátoros elektromos modellekben is helyet kaphat.</w:t>
      </w:r>
    </w:p>
    <w:p>
      <w:pPr>
        <w:spacing w:after="100"/>
      </w:pPr>
      <w:r>
        <w:rPr>
          <w:sz w:val="22"/>
          <w:szCs w:val="22"/>
        </w:rPr>
        <w:t xml:space="preserve">Hogy az egyre nagyobb hatótávolságot biztosító akkumulátorrendszerek közül melyek lesznek piacérettek az új generációs Lexus IS premierjére, ma még nem tudható. Az viszont szinte bizonyos, hogy a modell hátsó- és összkerékhajtással, illetve többféle teljesítményszinten is elérhető lesz.</w:t>
      </w:r>
    </w:p>
    <w:p>
      <w:pPr>
        <w:spacing w:after="100"/>
      </w:pPr>
      <w:r>
        <w:rPr>
          <w:sz w:val="22"/>
          <w:szCs w:val="22"/>
        </w:rPr>
        <w:t xml:space="preserve">A Lexus hagyományait ismerve joggal számíthatunk egy IS F nagyteljesítményű elektromos szedánra is – tekintve, hogy a márka a közelmúltban egyértelművé tette, hogy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villanymotorral kelti életre a Lexus LFA legendáját</w:t>
        </w:r>
      </w:hyperlink>
      <w:r>
        <w:rPr>
          <w:sz w:val="22"/>
          <w:szCs w:val="22"/>
        </w:rPr>
        <w:t xml:space="preserve">, az extrém menetdinamikájú elektromos hajtásláncot jóformán csak le kell majd emelniük a polcról a márka mérnökeinek.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https://news.smartermedia.hu/nemzetkozi-hirek/tisztan-elektromos-lehet-lexus-utodja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gyezer-milliard-forint-az-evtized-vegeig-igy-forradalmasitja-az-akkumulator-piacot" TargetMode="External"/>
  <Relationship Id="rId8" Type="http://schemas.openxmlformats.org/officeDocument/2006/relationships/hyperlink" Target="https://news.smartermedia.hu/nemzetkozi-hirek/minden-amit-vadonatuj-elektromos-lexusrol-tudni-lehet" TargetMode="External"/>
  <Relationship Id="rId9" Type="http://schemas.openxmlformats.org/officeDocument/2006/relationships/hyperlink" Target="https://news.smartermedia.hu/nemzetkozi-hirek/megvalosul-es-elektromos-lesz-lexus-lfa-utod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2026-06-21T21:56:43+02:00</dcterms:created>
  <dcterms:modified xsi:type="dcterms:W3CDTF">2026-06-21T21:56:43+02:00</dcterms:modified>
  <dc:title/>
  <dc:description/>
  <dc:subject/>
  <cp:keywords/>
  <cp:category/>
</cp:coreProperties>
</file>