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sportkombit álmodtak a Lexus IS-ből</w:t>
      </w:r>
    </w:p>
    <w:p>
      <w:r>
        <w:rPr>
          <w:sz w:val="22"/>
          <w:szCs w:val="22"/>
          <w:b/>
        </w:rPr>
        <w:t xml:space="preserve">A számítógépes grafikák egy Instagram-felhasználó munkái, de akár a Lexus stúdiójában is készülhettek volna.</w:t>
      </w:r>
    </w:p>
    <w:p/>
    <w:p>
      <w:pPr>
        <w:spacing w:after="100"/>
      </w:pPr>
      <w:r>
        <w:rPr>
          <w:sz w:val="22"/>
          <w:szCs w:val="22"/>
        </w:rPr>
        <w:t xml:space="preserve">A Lexus középkategóriás IS sorozata jelenleg már a negyedik generációjánál tart, de még sokan emlékezhetnek az 1998-2005-ig gyártott első nemzedékére, amely a remek vezethetőségéről, a selymesen járó soros, hathangeres motorjairól, a védjeggyé vált, ezüst betétes hátsó lámpájáról és a kronográf-stílusú műszerfaláról volt ismert. No meg arról, hogy ez volt egyetlen a négy IS-generáció közül, melyet a klasszikus, négyajtós karosszéria mellett kombiként is meg lehetett vásárolni, a puttonyos változatot 2000-től gyártották.</w:t>
      </w:r>
    </w:p>
    <w:p>
      <w:pPr>
        <w:spacing w:after="100"/>
      </w:pPr>
      <w:r>
        <w:rPr>
          <w:sz w:val="22"/>
          <w:szCs w:val="22"/>
        </w:rPr>
        <w:t xml:space="preserve">A lankás farú SportCrosst természetesen nem teherhordásra fejlesztették ki, olyannyira, hogy 340 literes csomagtere 60 literrel kisebb volt a szedánénál. Viszont a lehajtható hátsó üléstámlákkal ezt egy pillanat alatt 640 literre lehetett növelni, és a nagyobb rakodónyíláson keresztül méretes tárgyakat is bele lehetett pakolni, amit – az egyedi, izgalmas dizájn mellett – bizony értékeltek a vásárlók. Azóta sem volt másik kombija a Lexusnak a többi modellszériában sem, talán ezért gondolta úgy a </w:t>
      </w:r>
      <w:r>
        <w:rPr>
          <w:sz w:val="22"/>
          <w:szCs w:val="22"/>
          <w:i/>
          <w:iCs/>
        </w:rPr>
        <w:t xml:space="preserve">@sugardesign_1</w:t>
      </w:r>
      <w:r>
        <w:rPr>
          <w:sz w:val="22"/>
          <w:szCs w:val="22"/>
        </w:rPr>
        <w:t xml:space="preserve"> nicknevű formatervező az Instagramról, hogy jó ötlet lenne virtuálisan elkészíteni az aktuális IS SportCross változatát.</w:t>
      </w:r>
    </w:p>
    <w:p>
      <w:pPr>
        <w:spacing w:after="100"/>
      </w:pPr>
      <w:r>
        <w:rPr>
          <w:sz w:val="22"/>
          <w:szCs w:val="22"/>
        </w:rPr>
        <w:t xml:space="preserve">A végeredmény olyan élethű lett, hogy azt is simán el lehetne hinni, hogy hivatalos Lexus-grafikákról van szó. Tökéletesen sikerült az IS formáját a puttonyos farkialakítással kombinálni, az új SportCross már látványra is kicsattan az erőtől. Ugyan a hatalmas diffúzort viselő hátsó lökhárító és a csíkkal összekötött LED-es hátsó lámpák változatlanul kerültek át a limuzinról, de ezt leszámítva a B-oszlop mögött minden karosszéria-elem új.</w:t>
      </w:r>
    </w:p>
    <w:p>
      <w:pPr>
        <w:spacing w:after="100"/>
      </w:pPr>
      <w:r>
        <w:rPr>
          <w:sz w:val="22"/>
          <w:szCs w:val="22"/>
        </w:rPr>
        <w:t xml:space="preserve">Sokkal később kezd ereszkedni a tetővonal, ami nem csak nagyobb csomagtartót, de nagyobb fejteret is jelent a hátsó utasok számára, és a hátsó szélvédő is kevésbé van megdöntve, ami nagyobb csomagteret és jobb kilátást eredményez. A 3D-s tervezőprogrammal megalkotott IS SportCross természetesen a látványos F Sport dizájncsomagot is megkapta, ami fényes fekete betéteket és nagyobb átmérőjű, 19 colos könnyűfém felniket jelent.</w:t>
      </w:r>
    </w:p>
    <w:p>
      <w:pPr>
        <w:spacing w:after="100"/>
      </w:pPr>
      <w:r>
        <w:rPr>
          <w:sz w:val="22"/>
          <w:szCs w:val="22"/>
        </w:rPr>
        <w:t xml:space="preserve">A kocsi hátulján olvasható IS 350 felirat azt jelenti, hogy a tervező a 3,5 literes, 315 lóerős V6-os szívómotorral képzelte el a sportkombiját, pedig álmodhatott volna merészebbet is, az IS szedán ugyanis az F-modellekből ismert ötliteres, 479 lóerős V8-assal is kapható, amellyel 4,4 másodperc alatt gyorsul fel 0-ról 100 km/h-ra. Sajnos kicsi az esély arra, hogy valaha is gyártásba kerüljön az IS SportCross, a Lexus a praktikus, családi használatra alkalmasabb autót keresőknek inkább a széles szabadidő-autó választékát ajánlja, amely egyes piacokon nem kevesebb mint öt tagot (UX, NX, RX, GX, LX) számlál.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https://news.smartermedia.hu/nemzetkozi-hirek/szepseges-sportkombit-almodtak-lexus-bol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2026-09-21T09:24:38+02:00</dcterms:created>
  <dcterms:modified xsi:type="dcterms:W3CDTF">2026-09-21T09:24:38+02:00</dcterms:modified>
  <dc:title/>
  <dc:description/>
  <dc:subject/>
  <cp:keywords/>
  <cp:category/>
</cp:coreProperties>
</file>