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Kilencszázmillió forint összértékű adományt nyújt a Toyota az ukrajnai háború szenvedőinek</w:t>
      </w:r>
    </w:p>
    <w:p>
      <w:r>
        <w:rPr>
          <w:sz w:val="22"/>
          <w:szCs w:val="22"/>
          <w:b/>
        </w:rPr>
        <w:t xml:space="preserve">A Toyota jelentős mértékben járul hozzá az Ukrajnát segítő humanitárius erőfeszítésekhez, komoly anyagi és személyi támogatást nyújtva a háború sújtotta országnak.</w:t>
      </w:r>
    </w:p>
    <w:p/>
    <w:p>
      <w:pPr>
        <w:spacing w:after="100"/>
      </w:pPr>
      <w:r>
        <w:rPr>
          <w:sz w:val="22"/>
          <w:szCs w:val="22"/>
        </w:rPr>
        <w:t xml:space="preserve">A Toyota nemzetközi szinten is nagy aggodalommal figyeli az Ukrajnában zajló eseményeket és reméli, hogy a lehető leghamarabb visszaáll a béke. Közben a világ legnagyobb forgalmú autógyártója tettekkel is segíti az ukrajnai krízis szenvedőit: megkezdte a humanitárius segítségnyújtást, amely magában foglalja a Toyota ukrán alkalmazottainak és családtagjaiknak, valmint az ukrán menekülteknek nyújtott közvetlen segítségnyújtást, ezenfelül a mintegy 2,5 millió euró összértékű, anyagi természetű vállalati adományokat.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ukrán alkalmazottaknak és családjaiknak</w:t>
      </w:r>
    </w:p>
    <w:p>
      <w:r>
        <w:rPr>
          <w:sz w:val="22"/>
          <w:szCs w:val="22"/>
        </w:rPr>
        <w:t xml:space="preserve">• Több mint 1700 ukrán alkalmazott dolgozik a Toyota európai egységeiben, főként az Ukrajnához közeli Cseh Köztársaságban és az Ukrajnával szomszédos Lengyelországban található gyártóüzemekben (TMMCZ és TMMP). A konfliktus kezdete óta a két üzem alkalmazottai vállalati támogatással szállítást, menedéket és egészségügyi szolgáltatásokhoz való hozzáférést, valamint adminisztratív segítséget nyújtanak az ukrán alkalmazottak Ukrajnából menekülni kényszerült családtagjainak.</w:t>
      </w:r>
    </w:p>
    <w:p>
      <w:r>
        <w:rPr>
          <w:sz w:val="22"/>
          <w:szCs w:val="22"/>
        </w:rPr>
        <w:t xml:space="preserve">• A Toyota létrehozta a Toyota Humanitárius Segélyalapot, amely áthelyezési támogatást nyújt az ukrán alkalmazottak és családjaik számára, beleértve a szállást és az étkezést. A Toyota alkalmazottai Európa-szerte adományozhatnak ebbe az alapba, amelyet a vállalat saját forrásból megtöbbszöröz.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Ukrajnában maradt lakosságnak</w:t>
      </w:r>
    </w:p>
    <w:p>
      <w:r>
        <w:rPr>
          <w:sz w:val="22"/>
          <w:szCs w:val="22"/>
        </w:rPr>
        <w:t xml:space="preserve">• A Toyota Motor Company* 500 ezer eurót (182 millió forintot) ajánlott fel az ENSZ Menekültügyi Főbiztossága számára.</w:t>
      </w:r>
    </w:p>
    <w:p>
      <w:r>
        <w:rPr>
          <w:sz w:val="22"/>
          <w:szCs w:val="22"/>
        </w:rPr>
        <w:t xml:space="preserve">• A Toyota Humanitárius Segélyalap mellett a vállalat arra ösztönzi az európai szervezeteinek (nemzeti importőrök, forgalmazók, gyártóüzemek és egyéb támogató cégek) alkalmazottjait, hogy egy páneurópai adománygyűjtő kampányon keresztül támogassák a Nemzetközi Vöröskeresztet vagy az ENSZ Menekültügyi Főbiztosságát.</w:t>
      </w:r>
    </w:p>
    <w:p>
      <w:r>
        <w:rPr>
          <w:sz w:val="22"/>
          <w:szCs w:val="22"/>
        </w:rPr>
        <w:t xml:space="preserve">• Az alkalmazottak által a vállalati alapnak, a Nemzetközi Vöröskeresztnek vagy az ENSZ Menekültügyi Főbiztosságának adományozott minden eurót megnégyszerez a Toyota európai szervezetei, a Toyota Motor Europe, a Toyota Financial Services, a Toyota Insurance Management, a Toyota Connected Europe és KINTO Europe által alkotott vállalatcsoport, legfeljebb kétmillió euróig (742 millió forint).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Természetbeni adományok és önkéntes dolgozók</w:t>
      </w:r>
    </w:p>
    <w:p>
      <w:r>
        <w:rPr>
          <w:sz w:val="22"/>
          <w:szCs w:val="22"/>
        </w:rPr>
        <w:t xml:space="preserve">• Sok Toyota-alkalmazott önkéntesként és felajánlásokkal segíti Lengyelországban, Magyarországon, Szlovákiában, Romániában és más országokban a menekülteknek nyújtott átmeneti lakhatást, valamint nyelvi tolmácsolással is könnyítik a menekültek eligazodását a pályaudvarokon és a határátkelőknél. A Toyota Motor Europe személyenként akár 40 fizetett órát is biztosít arra, hogy a dolgozói részt vegyenek ezekben a tevékenységekben a vállalat pro-bono önkéntes programján keresztül.</w:t>
      </w:r>
    </w:p>
    <w:p>
      <w:r>
        <w:rPr>
          <w:sz w:val="22"/>
          <w:szCs w:val="22"/>
        </w:rPr>
        <w:t xml:space="preserve">• A Toyota több európai alkalmazottja pedig teljes munkaidőben dolgozik azon, hogy segítsen megszervezni a menekültek és a befogadók közötti kapcsolati sémát és az elhelyezésekhez szükséges logisztikát.</w:t>
      </w:r>
    </w:p>
    <w:p>
      <w:pPr>
        <w:spacing w:after="100"/>
      </w:pPr>
      <w:r>
        <w:rPr>
          <w:sz w:val="22"/>
          <w:szCs w:val="22"/>
        </w:rPr>
        <w:t xml:space="preserve">*A Toyota Motor Company-n belül a Toyota Motor Europe felelős valamennyi nyugat-, közép- és kelet-európai országért, beleértve Törökországot, Oroszországot, valamint Izraelt és számos közép-ázsiai piacot (Örményország, Azerbajdzsán, Grúzia és Kazahsztán)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AP, Reuters, Valery Matytsin/TASS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https://news.smartermedia.hu/nemzetkozi-hirek/kilencszazmillio-forint-osszerteku-adomanyt-nyujt-toyota-az-ukrajnai-haboru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2026-06-08T22:28:40+02:00</dcterms:created>
  <dcterms:modified xsi:type="dcterms:W3CDTF">2026-06-08T22:28:40+02:00</dcterms:modified>
  <dc:title/>
  <dc:description/>
  <dc:subject/>
  <cp:keywords/>
  <cp:category/>
</cp:coreProperties>
</file>