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Toyotánál nagyon máshogy értelmezik az elnöki különgép fogalmát</w:t>
      </w:r>
    </w:p>
    <w:p>
      <w:r>
        <w:rPr>
          <w:sz w:val="22"/>
          <w:szCs w:val="22"/>
          <w:b/>
        </w:rPr>
        <w:t xml:space="preserve">Morizo Edition néven speciális széria kerül forgalomba a Toyota GR Corolla sportos ferdehátúból. Az Akio Toyoda cégelnök becenevét viselő különkiadás tervezésénél kifejezetten a pályahasználat lebegett a mérnökök szeme előtt.</w:t>
      </w:r>
    </w:p>
    <w:p/>
    <w:p>
      <w:pPr>
        <w:spacing w:after="100"/>
      </w:pPr>
      <w:r>
        <w:rPr>
          <w:sz w:val="22"/>
          <w:szCs w:val="22"/>
        </w:rPr>
        <w:t xml:space="preserve">Erősebb, könnyebb, precízebb – nem kell ennél több ahhoz, hogy egy jó autóból kifejezetten jó autót faragjunk. A Toyota Gazoo Racing mérnökei viszont ezúttal még egy lépéssel tovább mentek, és egy eleve kifejezetten jó autót – nevezetesen az idén áprilisban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Corollát</w:t>
        </w:r>
      </w:hyperlink>
      <w:r>
        <w:rPr>
          <w:sz w:val="22"/>
          <w:szCs w:val="22"/>
        </w:rPr>
        <w:t xml:space="preserve"> – finomítottak még tovább. Mivel pedig a fejlesztés során pont azokat az irányelveket követték, amelyeket a Gazoo Racing mesterpilótája,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is vall, róla nevezték el a módosított típust. Az, hogy Morizo, azaz</w:t>
      </w:r>
      <w:r>
        <w:rPr>
          <w:sz w:val="22"/>
          <w:szCs w:val="22"/>
          <w:i/>
          <w:iCs/>
        </w:rPr>
        <w:t xml:space="preserve"> Akio Toyoda</w:t>
      </w:r>
      <w:r>
        <w:rPr>
          <w:sz w:val="22"/>
          <w:szCs w:val="22"/>
        </w:rPr>
        <w:t xml:space="preserve"> civilben történetesen a Toyota-csoport elnöke, a történet szempontjából majdhogynem mellékes.</w:t>
      </w:r>
    </w:p>
    <w:p>
      <w:pPr>
        <w:spacing w:after="100"/>
      </w:pPr>
      <w:r>
        <w:rPr>
          <w:sz w:val="22"/>
          <w:szCs w:val="22"/>
        </w:rPr>
        <w:t xml:space="preserve">Ami lényeges, hogy a Toyota GR Corolla Morizo Edition jóval több egy átlagos limitált kiadásnál. A motor csúcsteljesítményét nem módosították, az maradt 304 lóerő, a maximális forgatónyomatékot viszont 370-ről 400 Nm-re emelték, ami 3250/perctől egészen 4600/perc fordulatszámig rendelkezésre áll. A sebességváltó végáttételét rövidebbre vették, így az autó minden helyzetben dinamikusabban gyorsul – értelemszerűen a végsebesség és a zajkomfort kárára, ám ezek versenypályán amúgy is sokadrangú szempontok.</w:t>
      </w:r>
    </w:p>
    <w:p>
      <w:pPr>
        <w:spacing w:after="100"/>
      </w:pPr>
      <w:r>
        <w:rPr>
          <w:sz w:val="22"/>
          <w:szCs w:val="22"/>
        </w:rPr>
        <w:t xml:space="preserve">Ami a tömeget illeti, a hátsó ülések eltávolítása, a tetőlemez kovácsolt karbon panellel történő kiváltása, valamint a kovácsolt keréktárcsák felszerelése után csaknem 45 kilogrammal lett könnyebb az autó. Szintén kiszerelték a hátsó ablakemelőket, a hátsó hangszórókat, de még a hátsó ablaktörlő egységet (motort és lapátot) is eltávolították. A GR Corolla alapkivitelű Michelin Pilot Sport 4 abroncsait Michelin Pilot Sport Cup 2 gumikra cserélték, a 18 colos keréktárcsák matt fekete fényezését a TGR piros-fehér-fekete logója díszíti. A lengéscsillapítók pirosak, ám ennél fontosabb, hogy a futómű egészét pályahasználatra hangolták.</w:t>
      </w:r>
    </w:p>
    <w:p>
      <w:pPr>
        <w:spacing w:after="100"/>
      </w:pPr>
      <w:r>
        <w:rPr>
          <w:sz w:val="22"/>
          <w:szCs w:val="22"/>
        </w:rPr>
        <w:t xml:space="preserve">A lecsupaszított utastérben piros-fekete kárpitozású sportüléseket találunk, amelyekből nem hiányoznak a versenyövek elvezetéséhez szükséges lyukak, bár alapértelmezésben utcai hárompontos övvel használható az autó. A váltógombhoz és a kézifékkarhoz hasonlóan szintetikus nyersbőrbe vont kormánykeréken piros csík jelzi a középállást. A hátsó ülések helyére merevítést építettek be, ám így is elfér a kocsiban egy szett felnire szerelt versenyabroncs, ha inkább zárt körpályán tennénk próbára a GR Corolla és magunk képességeit.</w:t>
      </w:r>
    </w:p>
    <w:p>
      <w:pPr>
        <w:spacing w:after="100"/>
      </w:pPr>
      <w:r>
        <w:rPr>
          <w:sz w:val="22"/>
          <w:szCs w:val="22"/>
        </w:rPr>
        <w:t xml:space="preserve">A karosszériát funkcionális légbevezető nyílások díszítik; a szénszálas tetőlemez, a burkolt fenéklemez, a hátsó légterelő és a légcserenyílásokkal tagolt motorházfedél az GR Corolla Circuit Edition hagyatéka. A gyöngyház fehér mellett új, exkluzív matt szürke fényezéssel rendelhető autó első példányai 2023-ban érkeznek meg a Toyota márkakereskedésbe – egyelőre csak Észak-Amerikában.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https://news.smartermedia.hu/nemzetkozi-hirek/toyotanal-nagyon-mashogy-ertelmezik-az-elnoki-kulongep-fogalmat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gr-corolla-megerkezett-tokeletes-csaladi-sport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2026-07-23T04:12:41+02:00</dcterms:created>
  <dcterms:modified xsi:type="dcterms:W3CDTF">2026-07-23T04:12:41+02:00</dcterms:modified>
  <dc:title/>
  <dc:description/>
  <dc:subject/>
  <cp:keywords/>
  <cp:category/>
</cp:coreProperties>
</file>