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Bárki zsebre vághatja a világ legfejlettebb önvezető járművét</w:t>
      </w:r>
    </w:p>
    <w:p>
      <w:r>
        <w:rPr>
          <w:sz w:val="22"/>
          <w:szCs w:val="22"/>
          <w:b/>
        </w:rPr>
        <w:t xml:space="preserve">A Hot Wheels egy egyedülálló modellel bővítette felnőtt gyűjtőknek szánt sorozatát, a Boulevard termékcsaládot. A frissen kiadott kisautót arról a GR Supráról mintázták, amelyet gyártója, a Toyota fantasztikus képességekkel vértezett fel.</w:t>
      </w:r>
    </w:p>
    <w:p/>
    <w:p>
      <w:pPr>
        <w:spacing w:after="100"/>
      </w:pPr>
      <w:r>
        <w:rPr>
          <w:sz w:val="22"/>
          <w:szCs w:val="22"/>
        </w:rPr>
        <w:t xml:space="preserve">1968-ig a legtöbb játékautó-gyártó arra törekedett, hogy modelleik minél pontosabban adják vissza egy-egy létező jármű dizájnját. Aztán megjelent a színen a Hot Wheels, és minden megváltozott: a márka kifejezetten extravagáns, különleges modelleket tervezett és gyártott, amelyek szokatlan arányokkal, hatalmas kerekekkel, vad színvilággal csábították magukhoz az ifjú vásárlókat. Noha az elmúlt évtizedekben kibővült a márka portfoliója, a Hot Wheels továbbra is lenyűgöző, meghökkentő, átlagtól eltérő típusaival uralja a piacot.</w:t>
      </w:r>
    </w:p>
    <w:p>
      <w:pPr>
        <w:spacing w:after="100"/>
      </w:pPr>
      <w:r>
        <w:rPr>
          <w:sz w:val="22"/>
          <w:szCs w:val="22"/>
        </w:rPr>
        <w:t xml:space="preserve">Ezek után első pillantásra sehogy sem fér bele a játékgyártó kínálatába a Toyota GR Supra, az ikonikus sportautó ötödik generációja, amely több mint másfél évtizedes szünetet követően 2019-ben tért vissza a Toyota palettájára. Ha azonban tüzetesebben megnézzük a Hot Wheels 2022-es Boulevard szériájának elemeként kiadott, rendkívül részletes kidolgozású kisautót, feltűnik az oldalán a Toyota fejlett technológiai kutató intézetének, a TRI-nek (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Research Institute</w:t>
        </w:r>
      </w:hyperlink>
      <w:r>
        <w:rPr>
          <w:sz w:val="22"/>
          <w:szCs w:val="22"/>
        </w:rPr>
        <w:t xml:space="preserve">) a logója.</w:t>
      </w:r>
    </w:p>
    <w:p>
      <w:pPr>
        <w:spacing w:after="100"/>
      </w:pPr>
      <w:r>
        <w:rPr>
          <w:sz w:val="22"/>
          <w:szCs w:val="22"/>
        </w:rPr>
        <w:t xml:space="preserve">Ilyen autóból azonban csak egy létezik: az a másfél évvel ezelőtt bemutatott technológiai prototípus, amelyen a TRI mesterséges intelligencia alapú önvezető rendszerének egy különleges funkcióját tesztelték és fejlesztették. Az autót ugyanis megtanították arra, hogy a gáz, a fék és a kormánymű megfelelő, automatikus kezelésével hogyan tudja elveszíteni a tapadását, majd ezt követően fenntartani ezt a csekély tapadású állapotot – egyszóval, hogy drifteljen.</w:t>
      </w:r>
    </w:p>
    <w:p>
      <w:pPr>
        <w:spacing w:after="100"/>
      </w:pPr>
      <w:r>
        <w:rPr>
          <w:sz w:val="22"/>
          <w:szCs w:val="22"/>
        </w:rPr>
        <w:t xml:space="preserve">VIDEO: https://youtu.be/Bf7JKLDshV4</w:t>
      </w:r>
    </w:p>
    <w:p>
      <w:pPr>
        <w:spacing w:after="100"/>
      </w:pPr>
      <w:r>
        <w:rPr>
          <w:sz w:val="22"/>
          <w:szCs w:val="22"/>
        </w:rPr>
        <w:t xml:space="preserve">Az autó próbaköreiről készült videó annak idején bejárta az egész világot, és hatalmas szenzációnak számított, bár a nézők jelentős része nem értette, mi értelme egy driftelni képes robotautónak. Nos, a TRI nem sportteljesítményként, és nem is autós mutatványként tekintett a projektre: az volt a céljuk, hogy megtanítsák a mesterséges intelligenciát arra, hogy lehetőleg a megcsúszás előtt felismerje a közelgő tapadásvesztést, és képes legyen biztonságosan megoldani az ebből fakadó veszélyhelyzetet.</w:t>
      </w:r>
    </w:p>
    <w:p>
      <w:pPr>
        <w:spacing w:after="100"/>
      </w:pPr>
      <w:r>
        <w:rPr>
          <w:sz w:val="22"/>
          <w:szCs w:val="22"/>
        </w:rPr>
        <w:t xml:space="preserve">A TRI-matricás Toyota GR Supra tehát minden, csak nem hétköznapi, józan autó.</w:t>
      </w:r>
    </w:p>
    <w:p>
      <w:pPr>
        <w:spacing w:after="100"/>
      </w:pPr>
      <w:r>
        <w:rPr>
          <w:sz w:val="22"/>
          <w:szCs w:val="22"/>
        </w:rPr>
        <w:t xml:space="preserve">VIDEO: https://youtu.be/otO4i_9f3jk</w:t>
      </w:r>
    </w:p>
    <w:p>
      <w:pPr>
        <w:spacing w:after="100"/>
      </w:pPr>
      <w:r>
        <w:rPr>
          <w:sz w:val="22"/>
          <w:szCs w:val="22"/>
        </w:rPr>
        <w:t xml:space="preserve">Akár a jövő mobilitásának egyik kiindulási pontjaként tekintünk rá, akár a modern számítógépek megdöbbentő képességeinek (nem is olyan) kissé ijesztő képviselőjeként könyveljük el, helye van a Hot Wheels portfoliójában.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https://news.smartermedia.hu/nemzetkozi-hirek/barki-zsebre-vaghatja-a-vilag-legfejlettebb-onvezeto-jarmuvet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?keresett_kifejezes=Research+Institu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2026-11-01T09:27:16+01:00</dcterms:created>
  <dcterms:modified xsi:type="dcterms:W3CDTF">2026-11-01T09:27:16+01:00</dcterms:modified>
  <dc:title/>
  <dc:description/>
  <dc:subject/>
  <cp:keywords/>
  <cp:category/>
</cp:coreProperties>
</file>