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az új ár kétszereséért cserélnek gazdát a 2022-es Toyota Land Cruiserek a japán használtpiacon</w:t>
      </w:r>
    </w:p>
    <w:p>
      <w:r>
        <w:rPr>
          <w:sz w:val="22"/>
          <w:szCs w:val="22"/>
          <w:b/>
        </w:rPr>
        <w:t xml:space="preserve">Számos Toyota modell ára szárnyal a japán használtautó-piacon, mivel már a világ legnagyobb autógyártóját is elérte a globális chiphiány, ezért csak késve tud autót szállítani. A türelmetlen vásárlók akár az új árnál lényegesen többet is hajlandók fizetni, ha azonnal hozzájuthatnak egy újszerű állapotú, keveset futott kocsihoz</w:t>
      </w:r>
    </w:p>
    <w:p/>
    <w:p>
      <w:pPr>
        <w:spacing w:after="100"/>
      </w:pPr>
      <w:r>
        <w:rPr>
          <w:sz w:val="22"/>
          <w:szCs w:val="22"/>
        </w:rPr>
        <w:t xml:space="preserve">A japán Proto Corporation használtautó-kereső weboldal áradataiból az derült ki, hogy a 2022-es Toyota Land Cruiser ZX medián ára (vagyis az az összeg, amelynél az eladott Land Cruiserek legfeljebb fele volt olcsóbb, és legfeljebb a fele volt drágább) július végén elérte a 17,05 millió jent (47,08 millió forint). Ez több mint kétszerese egy új Land Cruiser ajánlott kiskereskedelmi árának Japánban – írja a Nikkei Asia.</w:t>
      </w:r>
    </w:p>
    <w:p>
      <w:pPr>
        <w:spacing w:after="100"/>
      </w:pPr>
      <w:r>
        <w:rPr>
          <w:sz w:val="22"/>
          <w:szCs w:val="22"/>
        </w:rPr>
        <w:t xml:space="preserve">De nem csak a luxusterepjáró árán érezni a negatív hatásokat. A használt Toyota Alphard minibusz medián ára Executive Lounge S felszereltséggel 8,25 millió jenre (22,78 millió forint) ugrott, ami szintén meghaladja a 7,75 millió jenes (21,4 millió forint) új árát. Néhány használt Corolla Cross és Harrier modell ára is meghaladta a gyártó által javasolt kiskereskedelmi árukat. </w:t>
      </w:r>
      <w:r>
        <w:rPr>
          <w:sz w:val="22"/>
          <w:szCs w:val="22"/>
          <w:i/>
          <w:iCs/>
        </w:rPr>
        <w:t xml:space="preserve">„A ritka és népszerű autótípusok áraiban eddig is előfordultak kiugrások, de ilyen sok modellnél még soha nem tapasztaltam ezt”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Matsui Yasuyuki</w:t>
      </w:r>
      <w:r>
        <w:rPr>
          <w:sz w:val="22"/>
          <w:szCs w:val="22"/>
        </w:rPr>
        <w:t xml:space="preserve">, a Goodspeed használtautó-kereskedő csoport igazgatója a Nikkei Asiának.</w:t>
      </w:r>
    </w:p>
    <w:p>
      <w:pPr>
        <w:spacing w:after="100"/>
      </w:pPr>
      <w:r>
        <w:rPr>
          <w:sz w:val="22"/>
          <w:szCs w:val="22"/>
        </w:rPr>
        <w:t xml:space="preserve">Az új Toyota-megrendelések drámaian feltorlódtak Japánban, ami a félvezetőhiány mellett a koronavírus-járvány miatt elrendelt sanghaji lezárásoknak is köszönhető, mindkét tényező negatívan befolyásolta az alkatrészellátási láncok folyamatosságát. Úgy hírlik, hogy a Toyotának már körülbelül egymillió, teljesítésre váró megrendelése van a hazai piacán, ami az éves JDM (Japanese domestic market) termelésének egyharmadát jelenti. Ma már ott tart a cég, hogy az új vásárlóinak több mint négy évet kell várnia a 2021-ben debütált, J300-as Land Cruiserre, és több mint egy évet számos más SUV modellre. Nem csoda, hogy nemrég fel is függesztették a Land Cruiser, az Alphard és a Harrier modellek rendelhetőségét a szigetországban.</w:t>
      </w:r>
    </w:p>
    <w:p>
      <w:pPr>
        <w:spacing w:after="100"/>
      </w:pPr>
      <w:r>
        <w:rPr>
          <w:sz w:val="22"/>
          <w:szCs w:val="22"/>
        </w:rPr>
        <w:t xml:space="preserve">Nem csak a belföldi kereslet váltotta ki az emelkedő árakat. Számos japán belpiacos modell, például a RAV4-nél egy kategóriával nagyobb Harrier szabadidő-autó (amit Észak-Amerikában Venza néven árulnak) is egyre népszerűbb a tengerentúli piacokon, a külföldi kereslet pedig hozzájárul a magasabb árakhoz. A japán használtautó-kereskedők ezért gyakran licit útján, árverésen adják el az alig használt, újszerű állapotú autókat külföldi kollégáiknak. </w:t>
      </w:r>
      <w:r>
        <w:rPr>
          <w:sz w:val="22"/>
          <w:szCs w:val="22"/>
          <w:i/>
          <w:iCs/>
        </w:rPr>
        <w:t xml:space="preserve">„A fejlődő országok gazdag vevőit kiszolgáló autókereskedők hajlandóak magas árat fizetni” </w:t>
      </w:r>
      <w:r>
        <w:rPr>
          <w:sz w:val="22"/>
          <w:szCs w:val="22"/>
        </w:rPr>
        <w:t xml:space="preserve">– jellemezte a helyzetet egy eladó a Nikkei Asiának. Ez pedig különösen igaz lehet az új Land Cruiser jómódú vásárlóira, mivel az ő választottjukra kell a legtöbbet várni, ha márkakereskedésből rendelik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https://news.smartermedia.hu/nemzetkozi-hirek/mar-az-uj-ar-ketszereseert-cserelnek-gazdat-2022-es-toyota-land-cruiserek-japan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2026-08-25T17:01:11+02:00</dcterms:created>
  <dcterms:modified xsi:type="dcterms:W3CDTF">2026-08-25T17:01:11+02:00</dcterms:modified>
  <dc:title/>
  <dc:description/>
  <dc:subject/>
  <cp:keywords/>
  <cp:category/>
</cp:coreProperties>
</file>