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Maximális Euro NCAP-minősítést kapott a Toyota mindkét új szabadidőjárműve</w:t>
      </w:r>
    </w:p>
    <w:p>
      <w:r>
        <w:rPr>
          <w:sz w:val="22"/>
          <w:szCs w:val="22"/>
          <w:b/>
        </w:rPr>
        <w:t xml:space="preserve">Az Euro NCAP idei legnagyobb tesztsorozatában két új generációs Toyota szabadidőjárművet is vallatóra fogtak. A tisztán elektromos Toyota bZ4X és a kompakt Toyota Corolla Cross egyaránt az adható legmagasabb, ötcsillagos értékeléssel zárta a vizsgálatot.</w:t>
      </w:r>
    </w:p>
    <w:p/>
    <w:p>
      <w:pPr>
        <w:spacing w:after="100"/>
      </w:pPr>
      <w:r>
        <w:rPr>
          <w:sz w:val="22"/>
          <w:szCs w:val="22"/>
        </w:rPr>
        <w:t xml:space="preserve">2026-tól teljes mértékben átalakítja vizsgálati szempontrendszerét az új gépjárművek biztonságát ellenőrző független szervezet, az Euro NCAP. Ehhez kapcsolódóan már jövőre olyan szigorításokat léptetnek életbe, amelyek miatt a 2023-tól szerzett pontszámok nem lesznek összevethetők a 2020 óta változatlan feltételek szerint végzett tesztek eredményeivel. Ezért a szervezet 2022 végén nem kevesebb mint tizenhat új modellt vizsgált be, hogy az ügyfelek a lehető legteljesebb képet kapják a jelenleg elérhető kínálat utas- és gyalogosbiztonsági teljesítményéről.</w:t>
      </w:r>
    </w:p>
    <w:p>
      <w:pPr>
        <w:spacing w:after="100"/>
      </w:pPr>
      <w:r>
        <w:rPr>
          <w:sz w:val="22"/>
          <w:szCs w:val="22"/>
        </w:rPr>
        <w:t xml:space="preserve">Ezen a monstre tesztsorozaton két Toyota is részt vett: a bZ4X crossover, a Toyota új elektromosjármű-generációjának első tagja, illetve a Corolla Cross szabadidőjármű, a világ legnagyobb számban értékesített személyautójának SUV-átirata. Mindkét modell elérte az adható legmagasabb értékeléshez, az öt csillaghoz szükséges szintet, ugyanakkor méretükből és konstrukciójukból adódóan más területeken brillíroztak.</w:t>
      </w:r>
    </w:p>
    <w:p>
      <w:pPr>
        <w:spacing w:after="100"/>
      </w:pPr>
    </w:p>
    <w:p>
      <w:r>
        <w:pict>
          <v:shape type="#_x0000_t75" style="width:600px;height:308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 generációs akkumulátoros elektromos e-TNGA platformra épülő Toyota bZ4X és a Toyota hagyományos TNGA-C kompakt padlólemezét alkalmazó Corolla Cross egyaránt hatékonyan óvja az elöl ülő felnőttek térdét és combcsontját, a kritikus testrészek védelme a részleges átfedéses, illetve az orr teljes szélességében találkozó frontális ütközés esetén egyaránt megfelelő. A különösen veszélyes oldalirányú ütközésektől is hatékonyan óvják utasaikat az új Toyota crossoverek.</w:t>
      </w:r>
    </w:p>
    <w:p>
      <w:pPr>
        <w:spacing w:after="100"/>
      </w:pPr>
      <w:r>
        <w:rPr>
          <w:sz w:val="22"/>
          <w:szCs w:val="22"/>
        </w:rPr>
        <w:t xml:space="preserve">A Corolla Cross mechanikusan biztosított maximális védelmet az oldalról érkező ütés ellen, míg a bZ4X rendkívül hatásosan óv attól, hogy a két első utas ilyen ütközési helyzetben egymásnak okozzon sérülést. A kölcsönösség jegyében mindkét autó kíméletesen bánik azzal a járművek, amellyel frontálisan karambolozik: az energiaelnyelő elemek és zónák nem a balesetben részt vevő másik autó rovására óvják meg a Toyoták utasait. Egyformán tökéletesen óvnak a ráfutásos balesetben előforduló ostorcsapás nyaksérülés ellen a két típus fejtámaszai és háttámlái.</w:t>
      </w:r>
    </w:p>
    <w:p>
      <w:pPr>
        <w:spacing w:after="100"/>
      </w:pPr>
    </w:p>
    <w:p>
      <w:r>
        <w:pict>
          <v:shape type="#_x0000_t75" style="width:600px;height:308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autóban utazó gyermekek védelme terén a Corolla Cross kiválóan teljesít, a bZ4X pedig még rajta is túltesz; a Toyota elektromos crossovere egyike azon kevés autóknak, amelynél a 6 és 10 éves gyermeket szimuláló tesztbábukkal elvégzett mérések 100%-os eredményt hoztak. A tisztán elektromos hajtásláncból adódó, nagy tengelytáv előnyei nem csak a helykínálatban, de a gyermekülések beszerelése során is megmutatkoznak.</w:t>
      </w:r>
    </w:p>
    <w:p>
      <w:pPr>
        <w:spacing w:after="100"/>
      </w:pPr>
      <w:r>
        <w:rPr>
          <w:sz w:val="22"/>
          <w:szCs w:val="22"/>
        </w:rPr>
        <w:t xml:space="preserve">Ugyanilyen kiváló teljesítményt mutatott a gyalogosok és kerékpárosok védelme terén a Corolla Cross; a két modell orrkialakításának eltérő profilja miatt más felületeken találkoztak a járművel a tesztbábuk, és ez kis mértékben a kompakt crossover irányába billentette a mérleget. Az elektronikus észlelési és ütközésmegelőzési rendszerek mindkét modell esetében a helyzet magaslatán álltak, akár gyalogos, akár kerékpáros kerül az autók elé.</w:t>
      </w:r>
    </w:p>
    <w:p>
      <w:pPr>
        <w:spacing w:after="100"/>
      </w:pPr>
      <w:r>
        <w:rPr>
          <w:sz w:val="22"/>
          <w:szCs w:val="22"/>
        </w:rPr>
        <w:t xml:space="preserve">A Toyota biztonsági stratégiája azt jelenti, hogy méretosztálytól függetlenül minden esetben a lehető legmagasabb szintű védelmi és vezetőtámogató rendszerekkel vértezik fel a járműveket. Ez a Corolla Cross és a bZ4X esetében is megmutatkozik: a kompakt crossover és a középkategóriás szabadidőjármű egyaránt kiváló munkát végez a forgalomhoz való alkalmazkodás, illetve a vezető éberségének felügyelete terén. A bZ4X előnye a nagyfeszültségű elektromos hálózatról kiszolgált rendszer, amely bizonyos rendszerek esetében eredendően magasabb színvonalú működést tesz lehetővé – ezt tükrözi a modell kiemelkedő, 91%-os részeredménye ezen a téren.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Euroncap.com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https://news.smartermedia.hu/nemzetkozi-hirek/maximalis-euro-ncap-minositest-kapott-toyota-mindket-uj-szabadidojarmuve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2026-10-29T05:54:50+01:00</dcterms:created>
  <dcterms:modified xsi:type="dcterms:W3CDTF">2026-10-29T05:54:50+01:00</dcterms:modified>
  <dc:title/>
  <dc:description/>
  <dc:subject/>
  <cp:keywords/>
  <cp:category/>
</cp:coreProperties>
</file>