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 világbajnoki limitált szériákat mutatott be a Toyota a GR Yarisból</w:t>
      </w:r>
    </w:p>
    <w:p>
      <w:r>
        <w:rPr>
          <w:sz w:val="22"/>
          <w:szCs w:val="22"/>
          <w:b/>
        </w:rPr>
        <w:t xml:space="preserve">A nyolcszoros világbajnok Sébastien Ogier és az egyszeres, aktuális világbajnok Kalle Rovanperä is aktívan részt vett a róluk elnevezett változatok fejlesztésében.</w:t>
      </w:r>
    </w:p>
    <w:p/>
    <w:p>
      <w:pPr>
        <w:spacing w:after="100"/>
      </w:pPr>
      <w:r>
        <w:rPr>
          <w:sz w:val="22"/>
          <w:szCs w:val="22"/>
        </w:rPr>
        <w:t xml:space="preserve">A Toyota a Tokiói Autószalonon, pár nappal a 2023-as Rali-világbajnokság nyitó versenye, a Monte Carlo-rali előtt mutatta be a GR Yaris </w:t>
      </w:r>
      <w:r>
        <w:rPr>
          <w:sz w:val="22"/>
          <w:szCs w:val="22"/>
          <w:i/>
          <w:iCs/>
        </w:rPr>
        <w:t xml:space="preserve">Sébastien Ogier Editiont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Kalle Rovanperä Editiont</w:t>
      </w:r>
      <w:r>
        <w:rPr>
          <w:sz w:val="22"/>
          <w:szCs w:val="22"/>
        </w:rPr>
        <w:t xml:space="preserve">. Mindkettő koncepcióautó egyelőre, de állítólag hamarosan rendelhetővé válnak Japánban, és talán más piacokon is. Nem csak ezek az utcára szánt limitált szériák debütáltak Tokióban, hanem a GR Yaris Rally2-es versenyváltozata is, amelynek a homologizációjára egy év múlva kerülhet sor, így 2024-ben már találkozhatunk majd vele a versenypályákon.</w:t>
      </w:r>
    </w:p>
    <w:p>
      <w:pPr>
        <w:spacing w:after="100"/>
      </w:pPr>
      <w:r>
        <w:rPr>
          <w:sz w:val="22"/>
          <w:szCs w:val="22"/>
        </w:rPr>
        <w:t xml:space="preserve">A kétféle utcai tanulmányautó azért is különleges, mert a 2021-es világbajnok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a 2022-es világbajnok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nem csak a nevét adta hozzájuk, hanem aktívan részt is vett a fejlesztésükben és a dizájnjuk kialakításában. Ennek megfelelően a kétféle GR Yaris különböző tulajdonságokkal és beállításokkal rendelkezik mind a külsejüket, mind a belsejüket tekintve.</w:t>
      </w:r>
    </w:p>
    <w:p>
      <w:pPr>
        <w:spacing w:after="100"/>
      </w:pPr>
      <w:r>
        <w:rPr>
          <w:sz w:val="22"/>
          <w:szCs w:val="22"/>
        </w:rPr>
        <w:t xml:space="preserve">Egyértelműen a matt ezüstre festett, és fekete matricákkal feldobott, kék féknyerges Sébastien Ogier Edition visszafogottabb, míg a Kalle Rovanperä Edition a feltűnőbb a gyári Rally1 Hybrid versenyautóra emlékeztető piros-fekete-fehér festéssel, a versenypályára optimalizált, japán belpiacos GR Yaris GRMN változatról származó hátsó szárnnyal, az egyéb aerodinamikai kiegészítésekkel, a piros féknyergekkel és a fekete első szplitterrel.</w:t>
      </w:r>
    </w:p>
    <w:p>
      <w:pPr>
        <w:spacing w:after="100"/>
      </w:pPr>
      <w:r>
        <w:rPr>
          <w:sz w:val="22"/>
          <w:szCs w:val="22"/>
        </w:rPr>
        <w:t xml:space="preserve">Mindkét változat a japán belpiacos RZ High Performance felszereltségen alapul, ami nagyjából megfelel az Európában kapható, feláras Sport-csomagnak. Ez tartalmazza az első-hátsó önzáró Torsen differenciálműveket, a 18 colos kovácsolt BBS felniket Michelin Pilot Sport 4S gumikkal, a nagyobb teljesítményű fékrendszert, a feszesebb futóművet, a szénszálas tetőt és az alumínium motorháztetőt is.</w:t>
      </w:r>
    </w:p>
    <w:p>
      <w:pPr>
        <w:spacing w:after="100"/>
      </w:pPr>
      <w:r>
        <w:rPr>
          <w:sz w:val="22"/>
          <w:szCs w:val="22"/>
        </w:rPr>
        <w:t xml:space="preserve">VIDEO: https://youtu.be/CZhxNOpfPGM</w:t>
      </w:r>
    </w:p>
    <w:p>
      <w:pPr>
        <w:spacing w:after="100"/>
      </w:pPr>
      <w:r>
        <w:rPr>
          <w:sz w:val="22"/>
          <w:szCs w:val="22"/>
        </w:rPr>
        <w:t xml:space="preserve">Mindkét világbajnoki különkiadás belsejében kontrasztos varrások találhatók, amelyeket az egyes pilóták nemzetének zászlói ihlettek: kék és ezüst cérnát használtak a finn versenyző, kék, fehér és piros színűt pedig a francia változatában. Mindkét autó műszerfalán megtalálható egy plakett is, amelyen az olvasható, hogy kiről nevezték el az autót, és, hogy a sorozatban a hányadik legyártott példányról van szó, de az összkerékhajtás üzemmódválasztó kapcsolója sem olyan, mint egy normál GR Yarisban. Műszakilag viszont nincs sok különbség a japán RZ High Performance kivitelhez képest, leszámítva azt, hogy az 1,6 literes, 272 lóerős, háromhengeres turbómotor nyomatékát 370-ről 390 Nm-re növelte a Toyota, és, hogy a versenyzők saját preferenciájának megfelelő nyomatékelosztás is választható az első és a hátsó tengely között a Normal/Sport/Track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„Megtiszteltetés számomra, hogy rólam nevezték el ezt a különleges autót. Igazán nagy élmény vezetni, jól szórakoztam a volánja mögött. Megpróbáltam a 15 év alatt összegyűjtött ralis tapasztalataimat felhasználni a fejlesztése során, remélem a rajongok szeretni fogják” </w:t>
      </w:r>
      <w:r>
        <w:rPr>
          <w:sz w:val="22"/>
          <w:szCs w:val="22"/>
        </w:rPr>
        <w:t xml:space="preserve">– nyilatkozta Sébastien Ogier a gyár által kiadott videóban.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„Nagyszerű, hogy a saját ötleteimet is felhasználták a tervezés során, így a vásárlóknak nem kell majd azt éreznie, hogy ugyanolyan autót vettek, mint a többi”</w:t>
      </w:r>
      <w:r>
        <w:rPr>
          <w:sz w:val="22"/>
          <w:szCs w:val="22"/>
        </w:rPr>
        <w:t xml:space="preserve"> – tette hozzá Kalle Rovanperä a gyári videóban.</w:t>
      </w:r>
    </w:p>
    <w:p>
      <w:pPr>
        <w:spacing w:after="100"/>
      </w:pPr>
      <w:r>
        <w:rPr>
          <w:sz w:val="22"/>
          <w:szCs w:val="22"/>
        </w:rPr>
        <w:t xml:space="preserve">A Toyota azzal is kedveskedik a limitált szériás változatok leendő vevőinek, hogy leszervez egy-egy találkozót a világbajnokokkal, vélhetően a 2023-as Japán-ralira, amelyet november 16. és 19. között rendeznek majd meg.</w:t>
      </w:r>
    </w:p>
    <w:p>
      <w:pPr>
        <w:spacing w:after="100"/>
      </w:pPr>
      <w:r>
        <w:rPr>
          <w:sz w:val="22"/>
          <w:szCs w:val="22"/>
        </w:rPr>
        <w:t xml:space="preserve">Nem ez az első alkalom, hogy egy aktuális rali-világbajnok nevével limitált szériát készít a Toyota a raliautó utcai változatából. 1991-ben a Celica ötödik, gömbölyű nemzedékének GT-Four változatából (ST185) az A-csoportos WRC-s homologizáció miatt 5000 darabot gyártott le a japán vállalat víz-levegő rendszerű töltőlevegő-hűtővel, egyedi motorháztetővel és könnyített első lökhárítóval, kiszélesített kerékjáratokkal, és agresszívebb motorvezérléssel 208 lóerősre feltuningolt motorral. Az 5000 példányból 3000 darabot Európában értékesítettek Toyota Celica GT-Four </w:t>
      </w:r>
      <w:r>
        <w:rPr>
          <w:sz w:val="22"/>
          <w:szCs w:val="22"/>
          <w:i/>
          <w:iCs/>
        </w:rPr>
        <w:t xml:space="preserve">Carlos Sainz Limited Edition</w:t>
      </w:r>
      <w:r>
        <w:rPr>
          <w:sz w:val="22"/>
          <w:szCs w:val="22"/>
        </w:rPr>
        <w:t xml:space="preserve"> névvel, az 1990-ben Toyotával világbajnoki címet szerzett spanyol sztárpilóta tiszteletére.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https://news.smartermedia.hu/nemzetkozi-hirek/rali-vilagbajnoki-limitalt-szeriakat-mutatott-be-a-toyota-a-gr-yarisbol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2026-09-02T12:09:13+02:00</dcterms:created>
  <dcterms:modified xsi:type="dcterms:W3CDTF">2026-09-02T12:09:13+02:00</dcterms:modified>
  <dc:title/>
  <dc:description/>
  <dc:subject/>
  <cp:keywords/>
  <cp:category/>
</cp:coreProperties>
</file>