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kényelmesebb, még sportosabb, még célszerűbb lehet a Lexus LX</w:t>
      </w:r>
    </w:p>
    <w:p>
      <w:r>
        <w:rPr>
          <w:sz w:val="22"/>
          <w:szCs w:val="22"/>
          <w:b/>
        </w:rPr>
        <w:t xml:space="preserve">Az új modellévre átdolgozta az LX luxusterepjáró kelet-európai piacokon forgalmazott változatait a Lexus. Három fontos újdonságot vezetnek be, amelyek révén az ügyfelek sokkal pontosabban szabhatják saját igényeikhez a hatalmas autó képességeit. </w:t>
      </w:r>
    </w:p>
    <w:p/>
    <w:p>
      <w:pPr>
        <w:spacing w:after="100"/>
      </w:pPr>
      <w:r>
        <w:rPr>
          <w:sz w:val="22"/>
          <w:szCs w:val="22"/>
        </w:rPr>
        <w:t xml:space="preserve">Miközben az Európai Unió piacaitól továbbra is távol marad, Kelet-Európa bizonyos országaiban folytatólagosan forgalmazzák a Lexus LX óriásterepjárót. A régióban egy évvel ezelőtt bevezetett modell műszaki szempontból nem szorult fejlesztésre, azonban az eddigi tapasztalatok alapján átdolgozták a kivitelek választékát.</w:t>
      </w:r>
    </w:p>
    <w:p>
      <w:pPr>
        <w:spacing w:after="100"/>
      </w:pPr>
      <w:r>
        <w:rPr>
          <w:sz w:val="22"/>
          <w:szCs w:val="22"/>
        </w:rPr>
        <w:t xml:space="preserve">Az egyik újdonság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variáns bevezetése. Az észak-amerikai piacon az első pillanattól fogva elérhető változat beállításaival rászolgál a nevére. Nagyobb (22 colos) keréktárcsákat, sportos hangolású hátsó lengéscsillapítókat, részlegesen önzáró Torsen differenciálművet, valamint egyedi hátsó kanyarstabilizátort kap, míg az átkalibrált AVS adaptív felfüggesztés a stabilitást és a kezes reakciókat helyezi előtérbe.</w:t>
      </w:r>
    </w:p>
    <w:p>
      <w:pPr>
        <w:spacing w:after="100"/>
      </w:pPr>
      <w:r>
        <w:rPr>
          <w:sz w:val="22"/>
          <w:szCs w:val="22"/>
        </w:rPr>
        <w:t xml:space="preserve">A dinamizmust előtérbe helyező F Sport kivitel az LX alapkivitelű, vízszintes sávokkal tagolt hűtőmaszkja helyett méhsejt-szerkezetű pajzsot visel; ugyanez a mintázat köszön vissza a ködfények házában, valamint a hátsó lökhárító betéteiben. Az említett, 22 colos keréktárcsa 12 küllőjének fényes fekete kidolgozása éles kontrasztot alkot a kizárólag ehhez a módozathoz igényelhető F Sport fehér fényezéssel. Az összhatást selyemfényű lökhárítóbetét és a kerékdobon elhelyezett, diszkrét F Sport embléma erősíti. A beltérben fekete vagy fekete-piros kárpitozás, valamint alumínium díszítőelemek, pedálok és küszöbbetétek köszöntik az utasokat. A fejtámaszokat F Sport logó díszíti, a váltókar és az F Sport kormánykerék speciálisan kidolgozott bőrkárpitozást kapott.</w:t>
      </w:r>
    </w:p>
    <w:p>
      <w:pPr>
        <w:spacing w:after="100"/>
      </w:pPr>
      <w:r>
        <w:rPr>
          <w:sz w:val="22"/>
          <w:szCs w:val="22"/>
        </w:rPr>
        <w:t xml:space="preserve">A 2023-as Lexus LX széria másik két újdonsága a 3,3 literes dízelmotorhoz kapcsolódik. Az </w:t>
      </w:r>
      <w:r>
        <w:rPr>
          <w:sz w:val="22"/>
          <w:szCs w:val="22"/>
          <w:b/>
        </w:rPr>
        <w:t xml:space="preserve">LX 500d</w:t>
      </w:r>
      <w:r>
        <w:rPr>
          <w:sz w:val="22"/>
          <w:szCs w:val="22"/>
        </w:rPr>
        <w:t xml:space="preserve"> Kelet-Európában eddig csak ötüléses kivitelben volt elérhető. Mostantól viszont kérhető </w:t>
      </w:r>
      <w:r>
        <w:rPr>
          <w:sz w:val="22"/>
          <w:szCs w:val="22"/>
          <w:b/>
        </w:rPr>
        <w:t xml:space="preserve">három üléssoros, hétszemélyes</w:t>
      </w:r>
      <w:r>
        <w:rPr>
          <w:sz w:val="22"/>
          <w:szCs w:val="22"/>
        </w:rPr>
        <w:t xml:space="preserve"> kivitelben is – a leghátsó ülések 10 fokos tartományban szabályozható támlája az átlagosnál kényelmesebb utazást ígér; az ülések külön-külön, motorosan a padlóba hajthatók, de arra is lehetőség van, hogy a vezető egyetlen mozdulattal mind az öt hátsó ülést ledöntse.</w:t>
      </w:r>
    </w:p>
    <w:p>
      <w:pPr>
        <w:spacing w:after="100"/>
      </w:pPr>
      <w:r>
        <w:rPr>
          <w:sz w:val="22"/>
          <w:szCs w:val="22"/>
        </w:rPr>
        <w:t xml:space="preserve">Ha nem a praktikum, hanem a komfort számít, azt az </w:t>
      </w:r>
      <w:r>
        <w:rPr>
          <w:sz w:val="22"/>
          <w:szCs w:val="22"/>
          <w:b/>
        </w:rPr>
        <w:t xml:space="preserve">LX 500d VIP</w:t>
      </w:r>
      <w:r>
        <w:rPr>
          <w:sz w:val="22"/>
          <w:szCs w:val="22"/>
        </w:rPr>
        <w:t xml:space="preserve"> felszereltségi szinttől kapják meg az ügyfelek. A korábban csak a benzinmotoros LX 600 modellhez kérhető konfigurációban a második sori üléspad helyére két önálló fotelt építenek be. Ezek tágasak, ugyanakkor kiváló oldaltartást biztosítanak. Széles fejtámaszuk akkor is komfortos megtámasztást biztosít, ha szundikáláshoz akár 48 fokban hátradöntjük a támlát, és lábunkat a kihajtható puffra emeljük (a maximális lábtér eléri az 1,1 métert!)</w:t>
      </w:r>
    </w:p>
    <w:p>
      <w:pPr>
        <w:spacing w:after="100"/>
      </w:pPr>
      <w:r>
        <w:rPr>
          <w:sz w:val="22"/>
          <w:szCs w:val="22"/>
        </w:rPr>
        <w:t xml:space="preserve">Az ülések memóriafunkciót és hét különböző masszázsprogramot kínálnak, a maradéktalan komfortról ülésfűtés és -szellőzés gondoskodik. A két hátsó közötti, emelt konzolról vezérelhető többek között a mennyezeti, illetve lábtéri légbefúvókkal szerelt, hátsó klímaberendezés, de az erre szolgáló, multifunkciós képernyő HDMI csatlakozóval is rendelkezik, így akár egy számítógép kijelzőjét is ide tükrözhetjük.</w:t>
      </w:r>
    </w:p>
    <w:p>
      <w:pPr>
        <w:spacing w:after="100"/>
      </w:pPr>
      <w:r>
        <w:rPr>
          <w:sz w:val="22"/>
          <w:szCs w:val="22"/>
        </w:rPr>
        <w:t xml:space="preserve">A 2023-as modellév újdonságainak sorát a digitális belső visszapillantó tükör zárja.</w:t>
      </w:r>
    </w:p>
    <w:p>
      <w:pPr>
        <w:spacing w:after="100"/>
      </w:pPr>
      <w:r>
        <w:rPr>
          <w:sz w:val="22"/>
          <w:szCs w:val="22"/>
        </w:rPr>
        <w:t xml:space="preserve">A Lexus LX 3,5 literes benzines (LX 600) és 3,3 literes dízelmotorral (LX 500d) rendelhető a világ különböző piacain. A hathengeres erőforrások 409, illetve 295 lóerős maximális teljesítményre képesek, legnagyobb forgatónyomatékuk 650, illetve 700 Nm.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https://news.smartermedia.hu/nemzetkozi-hirek/meg-kenyelmesebb-meg-sportosabb-meg-celszerubb-lehet-lexus-lx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2026-10-18T17:24:29+02:00</dcterms:created>
  <dcterms:modified xsi:type="dcterms:W3CDTF">2026-10-18T17:24:29+02:00</dcterms:modified>
  <dc:title/>
  <dc:description/>
  <dc:subject/>
  <cp:keywords/>
  <cp:category/>
</cp:coreProperties>
</file>