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autóipar legnagyobbjai közé emelték a Toyota távozó elnökét</w:t>
      </w:r>
    </w:p>
    <w:p>
      <w:r>
        <w:rPr>
          <w:sz w:val="22"/>
          <w:szCs w:val="22"/>
          <w:b/>
        </w:rPr>
        <w:t xml:space="preserve">A Newsweek idén Tojoda Akiót is felvette arra a dicsőséglistára, amely az iparág megújításáért, előre mozdításáért legtöbbet fáradozó autóipari szakemberek teljesítményét ünnepli. </w:t>
      </w:r>
    </w:p>
    <w:p/>
    <w:p>
      <w:pPr>
        <w:spacing w:after="100"/>
      </w:pPr>
      <w:r>
        <w:rPr>
          <w:sz w:val="22"/>
          <w:szCs w:val="22"/>
        </w:rPr>
        <w:t xml:space="preserve">A világ egyik legrangosabb hírlapja, a Newsweek szerkesztői idén második alkalommal szavaztak arról, hogy az elmúlt évben mely vállalatok, illetve cégvezetők tették legtöbbet az autóipar fejlődése, útkeresése, a változások meghonosítása, a sablonok feloldása érdekében. A globális autóipar legfontosabb változtatói (World’s Greatest Auto Disruptors) közé azokat választják be, akik a világ gazdaságát évek óta béklyózó nehézségek ellenére képesek a jövőbe tekinteni, és korszakváltást ígérő technológiákat, merész új szemléleteket bevezetve, régóta fennálló problémákra megoldást keresve igyekeznek kimozdítani a holtpontról az autóipart.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„Azzal a céllal hoztuk létre két évvel ezelőtt a </w:t>
      </w:r>
      <w:r>
        <w:rPr>
          <w:sz w:val="22"/>
          <w:szCs w:val="22"/>
        </w:rPr>
        <w:t xml:space="preserve">World’s Greatest Auto Disruptors</w:t>
      </w:r>
      <w:r>
        <w:rPr>
          <w:sz w:val="22"/>
          <w:szCs w:val="22"/>
          <w:i/>
          <w:iCs/>
        </w:rPr>
        <w:t xml:space="preserve"> díjat, hogy rávilágítsunk az innováció gyorsaságára, a környezeti hatás és a fenntarthatóság kialakulófélben lévő kultúrájára, és persze azokra a dinamikus szakemberekre, akik fáradhatatlan kreativitással, erős jövőképpel, példamutató vezetői képességekkel nyitnak új távlatokat az autóipar előtt.”</w:t>
      </w:r>
      <w:r>
        <w:rPr>
          <w:sz w:val="22"/>
          <w:szCs w:val="22"/>
        </w:rPr>
        <w:t xml:space="preserve"> – foglalta össze a lista jelentőségét </w:t>
      </w:r>
      <w:r>
        <w:rPr>
          <w:sz w:val="22"/>
          <w:szCs w:val="22"/>
          <w:i/>
          <w:iCs/>
        </w:rPr>
        <w:t xml:space="preserve">Eileen Falkenberg-Hull</w:t>
      </w:r>
      <w:r>
        <w:rPr>
          <w:sz w:val="22"/>
          <w:szCs w:val="22"/>
        </w:rPr>
        <w:t xml:space="preserve">, a Newsweek autóipari rovatának vezető szerkesztője.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„Meggyőződésem, hogy válságos időkben két út áll előttünk. Az egyik út a rövid távú siker, a gyors győzelmek felé vezet. A másik viszont azokhoz az alapvető értékekhez és filozófiákhoz, amelyek erőt adtak nekünk. Én az utóbbit választottam.” </w:t>
      </w:r>
      <w:r>
        <w:rPr>
          <w:sz w:val="22"/>
          <w:szCs w:val="22"/>
        </w:rPr>
        <w:t xml:space="preserve">– mondta az Év Ügyvezetője kitüntető címet megköszönve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2009-től egészen idén április elsejéig vezette elnökként a Toyota Motor Company-t.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„Mind az ismeretlenbe tartunk. Az a feladatunk, hogy a lehető legnagyobb mértékben csökkentsük a károsanyag-kibocsátást, méghozzá a lehető leggyorsabban. Ennek érdekében pedig azonnal változtatnunk kell, mégpedig úgy, hogy rugalmasan tudjunk alkalmazkodni ügyfeleink elvárásához a jelenben, a jövőben, sőt, azon is túl. A jövő nem az egyik pillanatról a másikra következik be, nem lehet csak úgy átugrani oda a jelenből. Az a feladatunk, hogy a múltat, a jelent és a jövőt összegezve folyamatosan haladjunk előre, a károsanyag-kibocsátás csökkentésén át egészen annak teljes kiküszöböléséig. Erre szolgál a Toyota kiegyensúlyozott multi-technológiai szemlélete.”</w:t>
      </w:r>
    </w:p>
    <w:p>
      <w:pPr>
        <w:spacing w:after="100"/>
      </w:pPr>
      <w:r>
        <w:rPr>
          <w:sz w:val="22"/>
          <w:szCs w:val="22"/>
        </w:rPr>
        <w:t xml:space="preserve">Tojoda Akio olyan kiemelkedő autóipari szakemberek oldalán került fel a listára, mint </w:t>
      </w:r>
      <w:r>
        <w:rPr>
          <w:sz w:val="22"/>
          <w:szCs w:val="22"/>
          <w:i/>
          <w:iCs/>
        </w:rPr>
        <w:t xml:space="preserve">Oliver Zipse</w:t>
      </w:r>
      <w:r>
        <w:rPr>
          <w:sz w:val="22"/>
          <w:szCs w:val="22"/>
        </w:rPr>
        <w:t xml:space="preserve">, a BMW igazgató tanácsának elnöke; </w:t>
      </w:r>
      <w:r>
        <w:rPr>
          <w:sz w:val="22"/>
          <w:szCs w:val="22"/>
          <w:i/>
          <w:iCs/>
        </w:rPr>
        <w:t xml:space="preserve">Luc Donckerwolke</w:t>
      </w:r>
      <w:r>
        <w:rPr>
          <w:sz w:val="22"/>
          <w:szCs w:val="22"/>
        </w:rPr>
        <w:t xml:space="preserve">, a Hyundai Motor Group kreatív igazgatója, vagy </w:t>
      </w:r>
      <w:r>
        <w:rPr>
          <w:sz w:val="22"/>
          <w:szCs w:val="22"/>
          <w:i/>
          <w:iCs/>
        </w:rPr>
        <w:t xml:space="preserve">Torsten Muller-Ötvös</w:t>
      </w:r>
      <w:r>
        <w:rPr>
          <w:sz w:val="22"/>
          <w:szCs w:val="22"/>
        </w:rPr>
        <w:t xml:space="preserve">, a Rolls-Royce vezérigazgatója. A Newsweek nem csak személyek, de vállalatok kollektív teljesítményét is elismerte: megítélésük szerint a BMW kutatás-fejlesztési tevékenységei, a Lucid Motors hajtáslánc-technológiája, a Genesis marketingstratégiája, a Lamborghini fenntarthatósági törekvései és a Ford Pro által bevezetett technológiák mind meghatározó jelentőségű mérföldkőnek bizonyulnak az autóipar hosszú távú fejlődése szempontjából.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Newsweek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https://news.smartermedia.hu/nemzetkozi-hirek/az-autoipar-legnagyobbjai-koze-emeltek-toyota-tavozo-elnoket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2026-10-11T20:13:04+02:00</dcterms:created>
  <dcterms:modified xsi:type="dcterms:W3CDTF">2026-10-11T20:13:04+02:00</dcterms:modified>
  <dc:title/>
  <dc:description/>
  <dc:subject/>
  <cp:keywords/>
  <cp:category/>
</cp:coreProperties>
</file>