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eddiginél finomabbra csiszolták a Lexus LC-t</w:t>
      </w:r>
    </w:p>
    <w:p>
      <w:r>
        <w:rPr>
          <w:sz w:val="22"/>
          <w:szCs w:val="22"/>
          <w:b/>
        </w:rPr>
        <w:t xml:space="preserve">Áthangolt futómű, új generációs infotainment rendszer és kibővített biztonsági funkcionalitás mellett egy custom minőségű limitált szériával: az Ultimate Edition kivitellel érkezik meg az új modellévbe a Lexus kétajtós zászlóshajója.</w:t>
      </w:r>
    </w:p>
    <w:p/>
    <w:p>
      <w:pPr>
        <w:spacing w:after="100"/>
      </w:pPr>
      <w:r>
        <w:rPr>
          <w:sz w:val="22"/>
          <w:szCs w:val="22"/>
        </w:rPr>
        <w:t xml:space="preserve">Hiába volt innovatív, ésszerű és ergonomikus, hiába nyert számos technológiai díjat, a piac nem zárta teljesen a szívébe a Lexus 2010-től alkalmazott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Remote Touch</w:t>
        </w:r>
      </w:hyperlink>
      <w:r>
        <w:rPr>
          <w:sz w:val="22"/>
          <w:szCs w:val="22"/>
        </w:rPr>
        <w:t xml:space="preserve"> kezelőfelületét. Az érintőképernyős technológia, amelynek kiváltására eredetileg született, mostanra maga is rengeteget fejlődött, így a Lexus az elmúlt években elkezdett fokozatosan visszatérni a kijelzőn keresztüli, közvetlen vezérlés koncepciójához.</w:t>
      </w:r>
    </w:p>
    <w:p>
      <w:pPr>
        <w:spacing w:after="100"/>
      </w:pPr>
      <w:r>
        <w:rPr>
          <w:sz w:val="22"/>
          <w:szCs w:val="22"/>
        </w:rPr>
        <w:t xml:space="preserve">A paradigmaváltás most az LC kupét és az LC Convertible kabriót is elérte, a fejlesztés nyomán megváltozott a modellpáros vezetői környezete. A korábban alkalmazott, 10 colos képátlójú kijelzőt felváltó 12,3 colos, széles formátumú érintőképernyő 86 mm-rel közelebb került a vezetőhöz, ami kényelmesebbé és biztonságosabbá teszi annak kezelését. A korábbi érintésérzékeny vezérlőfelület helyén hangsúlyos és elegáns alumínium tekerőtárcsát helyeztek el, amely az audiorendszer vezérlésére szolgál; illetve átrendezték az itt található kapcsolókat, így logikusabb, áttekinthetőbb és esztétikusabb lett az egész padlókonzol. A könyöklőben a szokásos töltő- és adatátviteli csatlakozókat találjuk.</w:t>
      </w:r>
    </w:p>
    <w:p>
      <w:pPr>
        <w:spacing w:after="100"/>
      </w:pPr>
      <w:r>
        <w:rPr>
          <w:sz w:val="22"/>
          <w:szCs w:val="22"/>
        </w:rPr>
        <w:t xml:space="preserve">A fedélzeti rendszer számos funkciójához fejlett hangvezérléssel is hozzáférhetünk, a klímaberendezéstől kezdve az online böngészőn keresztül a vezetékkel vagy vezeték nélkül csatlakoztatott okostelefonok kezeléséig. Összesen akár száz szóbeli parancsot adhatunk ki a rendszernek, amely három felhasználó személyes beállításait (navigáció, üléspozíció, biztonsági értesítések, audiorendszer) képes tárolni és előhívni. Harmadik lehetőségként a Lexus Link okostelefonos alkalmazáson keresztül is vezérelhető egy sor alapvető funkció, a központi zártól kezdve a klímaberendezésig.</w:t>
      </w:r>
    </w:p>
    <w:p>
      <w:pPr>
        <w:spacing w:after="100"/>
      </w:pPr>
      <w:r>
        <w:rPr>
          <w:sz w:val="22"/>
          <w:szCs w:val="22"/>
        </w:rPr>
        <w:t xml:space="preserve">Az új generációs infotainment rendszer kettős navigációs funkcionalitást kínál. A tájékozódást valós idejű, online forgalom- és útvonal-információ támogatja; a parkolásra és üzemanyagárakra vonatkozó, friss információk szintén a felhőből kérhetők le. Akkor sincs azonban baj, ha a jármű adatkapcsolat nélküli területen közlekedik: ilyenkor a beépített fedélzeti navigációs berendezés gondoskodik az útbaigazításról.</w:t>
      </w:r>
    </w:p>
    <w:p>
      <w:pPr>
        <w:spacing w:after="100"/>
      </w:pPr>
      <w:r>
        <w:rPr>
          <w:sz w:val="22"/>
          <w:szCs w:val="22"/>
        </w:rPr>
        <w:t xml:space="preserve">A digitális ráncfelvarrást áthangolt multimédiás egység teszi teljessé: az alapfelszerelésként kínált, felső kategóriás Mark Levinson Surround audiorendszert új hangszórókkal szerelték fel.</w:t>
      </w:r>
    </w:p>
    <w:p>
      <w:pPr>
        <w:spacing w:after="100"/>
      </w:pPr>
      <w:r>
        <w:rPr>
          <w:sz w:val="22"/>
          <w:szCs w:val="22"/>
        </w:rPr>
        <w:t xml:space="preserve">Az autóipari modellfrissítések során általános a színpaletta módosítása. Ezzel a lehetőséggel a Lexus dizájnerei is éltek: a belső térben elegáns, szellős kék-fehér társítás, illetve sötétbordó színvilág egészíti ki az eddigi lehetőségeket. Ezzel összefüggésben új felületi és kárpitanyagokat – például szénszálas küszöbbetéteket – találunk az utastérben. A külső esztétikumot két új karosszériaszínnel, illetve három új, kovácsolt könnyűfém keréktárcsával aktualizálták; a szélzaj csökkentése érdekében módosult a külső tükörház formája.</w:t>
      </w:r>
    </w:p>
    <w:p>
      <w:pPr>
        <w:spacing w:after="100"/>
      </w:pPr>
      <w:r>
        <w:rPr>
          <w:sz w:val="22"/>
          <w:szCs w:val="22"/>
        </w:rPr>
        <w:t xml:space="preserve">Bővítették a Lexus Safety System + biztonsági csomag tudását. Az LC mostantól észleli a kerékpárosokat, kereszteződésben kanyarodva is ügyel a veszélyekre, a kormányzásba beavatkozva tartja a forgalmi sávban az autót, ívmenetben szükség szerint csökkenti a sebességet, valamint nem csak észleli a sebességkorlátozásokat, de magától be is tartja azokat.</w:t>
      </w:r>
    </w:p>
    <w:p>
      <w:pPr>
        <w:spacing w:after="100"/>
      </w:pPr>
      <w:r>
        <w:rPr>
          <w:sz w:val="22"/>
          <w:szCs w:val="22"/>
        </w:rPr>
        <w:t xml:space="preserve">A fenti frissítések mind meghatározó jelentőségűek, ám a Lexus LC elsődleges erénye mégis csak a páratlan vezetési élmény. A mérnökök ezen a téren is kitettek magukért. A futómű jóformán minden elemét áthangolták: a rugóktól és lengéscsillapítóktól kezdve a lengőkarokon és merevítéseken át a kormánymű és a kerékrögzítés elemeiig. A motorfelfüggesztést is módosították. Az eredmény: precízebb kormányérzet, közvetlenebb reakciók, pontosabb visszajelzések.</w:t>
      </w:r>
    </w:p>
    <w:p>
      <w:pPr>
        <w:spacing w:after="100"/>
      </w:pPr>
      <w:r>
        <w:rPr>
          <w:sz w:val="22"/>
          <w:szCs w:val="22"/>
        </w:rPr>
        <w:t xml:space="preserve">Az elektronikus fékrendszer és a tízfokozatú automata sebességváltó vezérlését is újrahangolták, így a Lexus LC lineárisabban lassít, és a vezető szándékait előre megérezve kapcsol a fokozatok között. Különösen markáns a változás a Sport és Sport+ váltóprogramokban; utóbbi minden eddiginél közelebb áll a klasszikus kézi sebességváltók által kínált vezetési élményhez.</w:t>
      </w:r>
    </w:p>
    <w:p>
      <w:pPr>
        <w:spacing w:after="100"/>
      </w:pPr>
      <w:r>
        <w:rPr>
          <w:sz w:val="22"/>
          <w:szCs w:val="22"/>
        </w:rPr>
        <w:t xml:space="preserve">Merész, de indokolt újdonság a V8-as motorral szerelt kupé és kabrió modellek Expert üzemmódja, amely az elektronikus stabilizáló funkciók teljes kiiktatásával biztosítja az élményautózás feltételeit – természetesen csak zárt útszakaszon. A 3.5 V6-os hibrid modell is közvetlenebb gázreakciókat, frissebb gyorsítási érzetet kínál, köszönhetően a nagyobb kapacitású akkumulátorcellák alkalmazásának.</w:t>
      </w:r>
    </w:p>
    <w:p>
      <w:pPr>
        <w:spacing w:after="100"/>
      </w:pPr>
      <w:r>
        <w:rPr>
          <w:sz w:val="22"/>
          <w:szCs w:val="22"/>
        </w:rPr>
        <w:t xml:space="preserve">Ennél is nagyobb szabadságot adott mérnökeinek a Lexus az 5.0 V8-as szívómotorral megrendelhető </w:t>
      </w:r>
      <w:r>
        <w:rPr>
          <w:sz w:val="22"/>
          <w:szCs w:val="22"/>
          <w:b/>
        </w:rPr>
        <w:t xml:space="preserve">LC Ultimate Edition</w:t>
      </w:r>
      <w:r>
        <w:rPr>
          <w:sz w:val="22"/>
          <w:szCs w:val="22"/>
        </w:rPr>
        <w:t xml:space="preserve"> fejlesztéséhez. A limitált széria motorját és differenciálművét Takumi mesterek hangolták tökéletesre, ami finomabb járást, dinamikusabb gyorsítókészséget és karakteresebb hangzást eredményez.</w:t>
      </w:r>
    </w:p>
    <w:p>
      <w:pPr>
        <w:spacing w:after="100"/>
      </w:pPr>
      <w:r>
        <w:rPr>
          <w:sz w:val="22"/>
          <w:szCs w:val="22"/>
        </w:rPr>
        <w:t xml:space="preserve">A szuverén teljesítménykifejtéshez a hagyományos japán porcelánok matt fehér színvilágát és textúráját idéző fényezés, valamint azzal éles kontrasztot alkotó, fekete részletek társulnak. Az első lökhárító oldalára a motorsportból átemelt, vízszintes szárnyacskákat illesztettek, amelyek csökkentik az első tengelyre ható felhajtóerőt, és nagy sebességnél segítenek stabilizálni a járművet. Szintén az aerodinamikai teljesítményt javítja a korábbi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LC Aviation</w:t>
        </w:r>
      </w:hyperlink>
      <w:r>
        <w:rPr>
          <w:sz w:val="22"/>
          <w:szCs w:val="22"/>
        </w:rPr>
        <w:t xml:space="preserve"> kiadás hasonló megoldása által ihletett, kizárólag a kupéhoz kínált, szénszálas hátsó légterelő.</w:t>
      </w:r>
    </w:p>
    <w:p>
      <w:pPr>
        <w:spacing w:after="100"/>
      </w:pPr>
      <w:r>
        <w:rPr>
          <w:sz w:val="22"/>
          <w:szCs w:val="22"/>
        </w:rPr>
        <w:t xml:space="preserve">A megújult LC kupé és kabrió európai piacra szánt példányait idén májusban veszi gyártásba a Lexus. A szamurájok páncélzata által ihletett kék belsővel, valamint sorszámozott plakettel és Alcantara ajtókárpitozással kényeztető LC Ultimate Edition első példányai 2023 szeptemberében gördülnek ki a Lexus Motomachi gyártóüzeméből.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https://news.smartermedia.hu/nemzetkozi-hirek/minden-eddiginel-finomabbra-csiszoltak-lexus-lc-t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lexus-30-ev-30-innovacio" TargetMode="External"/>
  <Relationship Id="rId8" Type="http://schemas.openxmlformats.org/officeDocument/2006/relationships/hyperlink" Target="https://news.smartermedia.hu/nemzetkozi-hirek/lexus-lc-aviation-repules-szabadsaga-negy-kereken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2026-10-11T11:51:09+02:00</dcterms:created>
  <dcterms:modified xsi:type="dcterms:W3CDTF">2026-10-11T11:51:09+02:00</dcterms:modified>
  <dc:title/>
  <dc:description/>
  <dc:subject/>
  <cp:keywords/>
  <cp:category/>
</cp:coreProperties>
</file>