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WEC idei második futamát is fölényesen nyerte</w:t>
      </w:r>
    </w:p>
    <w:p>
      <w:r>
        <w:rPr>
          <w:sz w:val="22"/>
          <w:szCs w:val="22"/>
          <w:b/>
        </w:rPr>
        <w:t xml:space="preserve">Portimãóban a 8-as rajtszámú autó a pole pozícióból rajtolva győzött, a 7-es viszont egy szenzor meghibásodása miatt csak a 9. helyen ért célba. A Toyota a 78. WEC-futamán a 41. győzelmét aratta.</w:t>
      </w:r>
    </w:p>
    <w:p/>
    <w:p>
      <w:pPr>
        <w:spacing w:after="100"/>
      </w:pPr>
      <w:r>
        <w:rPr>
          <w:sz w:val="22"/>
          <w:szCs w:val="22"/>
        </w:rPr>
        <w:t xml:space="preserve">A Toyota Gazoo Racing megőrizte győztes formáját a 2023-as Hosszútávú-világbajnokságon (WEC), a tavalyi bajnok egység (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Ryo</w:t>
      </w:r>
      <w:r>
        <w:rPr>
          <w:sz w:val="22"/>
          <w:szCs w:val="22"/>
        </w:rPr>
        <w:t xml:space="preserve">) a 8-as rajtszámú GR010 Hybriddel hibátlan teljesítménnyel uralta a 6 órás portimãói versenyt. Fölényüket mutatja, hogy még a 2. helyen végzett Ferrari is kört kapott tőlük.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Kamui Kobayashi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 által vezetett 7-es rajtszámú Toyotának viszont peches versenye volt. Miután négy héttel ezelőtt megnyerték a sebringi szezonnyitót, és itt is vezettek az első körökben, ezúttal csak a 9. helyet szerezték meg. 11 percet veszítettek ugyanis a boxban azért, mert a verseny irányítói elrendelték egy kötelező FIA-érzékelő cseréjét az autóban.</w:t>
      </w:r>
    </w:p>
    <w:p>
      <w:pPr>
        <w:spacing w:after="100"/>
      </w:pPr>
      <w:r>
        <w:rPr>
          <w:sz w:val="22"/>
          <w:szCs w:val="22"/>
        </w:rPr>
        <w:t xml:space="preserve">Az idei második győzelem azt jelenti, hogy a 64 pontos Toyota Gazoo Racing 22 pontra növelte előnyét a gyártók világbajnokságában a Ferrarival szemben. Buemi, Hartley és Hirakawa a pilóták bajnokságát vezeti 53 ponttal, 11 pont az előnyük az 50-es Ferrari legénysége (</w:t>
      </w:r>
      <w:r>
        <w:rPr>
          <w:sz w:val="22"/>
          <w:szCs w:val="22"/>
          <w:i/>
          <w:iCs/>
        </w:rPr>
        <w:t xml:space="preserve">Antonio Fuoco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Miguel Molina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Nicklas Nielsen</w:t>
      </w:r>
      <w:r>
        <w:rPr>
          <w:sz w:val="22"/>
          <w:szCs w:val="22"/>
        </w:rPr>
        <w:t xml:space="preserve">) előtt. Conway, Kobayashi, López további két pont hátránnyal a harmadik helyen áll.</w:t>
      </w:r>
    </w:p>
    <w:p>
      <w:pPr>
        <w:spacing w:after="100"/>
      </w:pPr>
      <w:r>
        <w:rPr>
          <w:sz w:val="22"/>
          <w:szCs w:val="22"/>
        </w:rPr>
        <w:t xml:space="preserve">A hétvége legmelegebb napján, vasárnap, magyar idő szerint 12:30-kor, két felvezető kör után rajtolt el repülőrajttal a mezőny. Az első kanyarban Conway megelőzte a pole-ból indult Buemit, aki a 3. helyre esett vissza, miután a második kanyarban az 51-es Ferrari is elé került a külső ívről. A svájci azonban nem sokáig volt 3., mivel a negyedik körben egy bátor előzéssel visszaszerezte a 2. helyet a vörösöktől.</w:t>
      </w:r>
    </w:p>
    <w:p>
      <w:pPr>
        <w:spacing w:after="100"/>
      </w:pPr>
      <w:r>
        <w:rPr>
          <w:sz w:val="22"/>
          <w:szCs w:val="22"/>
        </w:rPr>
        <w:t xml:space="preserve">Conway ekkorra már öt másodperccel vezetett, de hamarosan következtek a lekörözések, és a forgalomban Buemi fokozatosan csökkentette a különbséget. Aztán a két Toyota GR010 Hybrid helyet cserélt a 33. körben, röviddel az első boxkiállások előtt, amelyek után a 8-as számú autó megőrizte a vezetést.</w:t>
      </w:r>
    </w:p>
    <w:p>
      <w:pPr>
        <w:spacing w:after="100"/>
      </w:pPr>
      <w:r>
        <w:rPr>
          <w:sz w:val="22"/>
          <w:szCs w:val="22"/>
        </w:rPr>
        <w:t xml:space="preserve">Drámai fordulatot vett a verseny 80 perc után, amikor a Toyota-csapatot arra utasította a versenyirányítás, hogy cserélje ki a 7-es autó bal hátsó féltengely-érzékelőjét. A Hypercar-kategória előírásai szerint a versenyautók teljesítményét a féltengelyeken lévő szabványos nyomatékérzékelők felügyelik, amelyeknek folyamatosan működniük kell a versenyek alatt.</w:t>
      </w:r>
    </w:p>
    <w:p>
      <w:pPr>
        <w:spacing w:after="100"/>
      </w:pPr>
      <w:r>
        <w:rPr>
          <w:sz w:val="22"/>
          <w:szCs w:val="22"/>
        </w:rPr>
        <w:t xml:space="preserve">A 7-es és a 8-as autó szerelői együtt dolgoztak a 7-es autón, amelynek így bravúrosan, mindössze 11 perc alatt kicserélték a teljes bal hátsó részét. López hét kör hátránnyal, a 34. helyen folytathatta a versenyt. Ekkor már Buemi félperces előnnyel vezetett a másik Toyotával az 50-es Ferrari előtt, és ezt a különbséget két óra elteltével is tartotta, amikor átadta a volánt Hirakawának. A japán versenyző tovább növelte az előnyt féltávnál, közben López a másik Toyotával a 22. helyre küzdötte fel magát. Az utolsó két órában Hartley vette át a volánt a 8-as autóban, Kobayashi pedig a 7-esben, a japán az etapja során feljött a Hypercar kategória pontszerzői közé.</w:t>
      </w:r>
    </w:p>
    <w:p>
      <w:pPr>
        <w:spacing w:after="100"/>
      </w:pPr>
      <w:r>
        <w:rPr>
          <w:sz w:val="22"/>
          <w:szCs w:val="22"/>
        </w:rPr>
        <w:t xml:space="preserve">VIDEO: https://youtu.be/aEkcHnVlipw</w:t>
      </w:r>
    </w:p>
    <w:p>
      <w:pPr>
        <w:spacing w:after="100"/>
      </w:pPr>
      <w:r>
        <w:rPr>
          <w:sz w:val="22"/>
          <w:szCs w:val="22"/>
        </w:rPr>
        <w:t xml:space="preserve">Hartley szintén jó tempót diktált az élen, és az ötödik óra végén lekörözte a 2. helyen álló Ferrarit, ami azért volt kulcsfontosságú, mert pár perccel később bejött a safety car, amikor </w:t>
      </w:r>
      <w:r>
        <w:rPr>
          <w:sz w:val="22"/>
          <w:szCs w:val="22"/>
          <w:i/>
          <w:iCs/>
        </w:rPr>
        <w:t xml:space="preserve">Jacques Villeneuve Vanwallja</w:t>
      </w:r>
      <w:r>
        <w:rPr>
          <w:sz w:val="22"/>
          <w:szCs w:val="22"/>
        </w:rPr>
        <w:t xml:space="preserve"> fékhiba miatt kicsúszott. Ha nem lett volna körkülönbség a Toyota és a Ferrari között, akkor a biztonsági autó mögött feltorlódó mezőnyben alaposan lecsökkent volna Hartley nehezen megszerezett előnye.</w:t>
      </w:r>
    </w:p>
    <w:p>
      <w:pPr>
        <w:spacing w:after="100"/>
      </w:pPr>
      <w:r>
        <w:rPr>
          <w:sz w:val="22"/>
          <w:szCs w:val="22"/>
        </w:rPr>
        <w:t xml:space="preserve">Amikor 12 percig tartó lassú körözés után folytatódott a verseny, Hartley azonnal megejtette az utolsó tankolását anélkül, hogy elveszítette volna a vezetést. Ezután biztonságosan eljutott a befutóig, 222 kör után elsőként intette le a kockás zászló. A másik GR010 Hybridet Conway hozta célba a 9. helyen, sovány vigasz volt számára, hogy a verseny leggyorsabb köre is az ő nevéhez fűződött.</w:t>
      </w:r>
    </w:p>
    <w:p>
      <w:pPr>
        <w:spacing w:after="100"/>
      </w:pPr>
      <w:r>
        <w:rPr>
          <w:sz w:val="22"/>
          <w:szCs w:val="22"/>
        </w:rPr>
        <w:t xml:space="preserve">A WEC-szezon mindössze két hét múlva folytatódik Spa-Francorchamps-ban egy szintén 6 órás versennyel. Aztán június második hétvégéjén következik az év fénypontja, az idén a 100 éves jubileumát ünneplő Le Mans-i 24 órás.</w:t>
      </w:r>
    </w:p>
    <w:p>
      <w:pPr>
        <w:spacing w:after="100"/>
      </w:pPr>
      <w:r>
        <w:rPr>
          <w:sz w:val="22"/>
          <w:szCs w:val="22"/>
          <w:b/>
        </w:rPr>
        <w:t xml:space="preserve">Végeredmény, Portimão 6 órás:</w:t>
      </w:r>
    </w:p>
    <w:p>
      <w:pPr>
        <w:spacing w:after="100"/>
      </w:pPr>
      <w:r>
        <w:rPr>
          <w:sz w:val="22"/>
          <w:szCs w:val="22"/>
        </w:rPr>
        <w:t xml:space="preserve">1. #8 Toyota Gazoo Racing (</w:t>
      </w:r>
      <w:r>
        <w:rPr>
          <w:sz w:val="22"/>
          <w:szCs w:val="22"/>
          <w:i/>
          <w:iCs/>
        </w:rPr>
        <w:t xml:space="preserve">Buemi/Hartley/Hirakawa</w:t>
      </w:r>
      <w:r>
        <w:rPr>
          <w:sz w:val="22"/>
          <w:szCs w:val="22"/>
        </w:rPr>
        <w:t xml:space="preserve">) 222 kör</w:t>
      </w:r>
    </w:p>
    <w:p>
      <w:r>
        <w:rPr>
          <w:sz w:val="22"/>
          <w:szCs w:val="22"/>
        </w:rPr>
        <w:t xml:space="preserve">2. #50 Ferrari AF Corse (</w:t>
      </w:r>
      <w:r>
        <w:rPr>
          <w:sz w:val="22"/>
          <w:szCs w:val="22"/>
          <w:i/>
          <w:iCs/>
        </w:rPr>
        <w:t xml:space="preserve">Fuoco/Molina/Nielsen</w:t>
      </w:r>
      <w:r>
        <w:rPr>
          <w:sz w:val="22"/>
          <w:szCs w:val="22"/>
        </w:rPr>
        <w:t xml:space="preserve">) +1 kör</w:t>
      </w:r>
    </w:p>
    <w:p>
      <w:r>
        <w:rPr>
          <w:sz w:val="22"/>
          <w:szCs w:val="22"/>
        </w:rPr>
        <w:t xml:space="preserve">3. #6 Porsche Penske (</w:t>
      </w:r>
      <w:r>
        <w:rPr>
          <w:sz w:val="22"/>
          <w:szCs w:val="22"/>
          <w:i/>
          <w:iCs/>
        </w:rPr>
        <w:t xml:space="preserve">Estre/Lotterer/Vanthoor</w:t>
      </w:r>
      <w:r>
        <w:rPr>
          <w:sz w:val="22"/>
          <w:szCs w:val="22"/>
        </w:rPr>
        <w:t xml:space="preserve">) +1 kör</w:t>
      </w:r>
    </w:p>
    <w:p>
      <w:r>
        <w:rPr>
          <w:sz w:val="22"/>
          <w:szCs w:val="22"/>
        </w:rPr>
        <w:t xml:space="preserve">4. #2 Cadillac Racing (</w:t>
      </w:r>
      <w:r>
        <w:rPr>
          <w:sz w:val="22"/>
          <w:szCs w:val="22"/>
          <w:i/>
          <w:iCs/>
        </w:rPr>
        <w:t xml:space="preserve">Bamber/Lynn/Westbrook</w:t>
      </w:r>
      <w:r>
        <w:rPr>
          <w:sz w:val="22"/>
          <w:szCs w:val="22"/>
        </w:rPr>
        <w:t xml:space="preserve">) +2 kör</w:t>
      </w:r>
    </w:p>
    <w:p>
      <w:r>
        <w:rPr>
          <w:sz w:val="22"/>
          <w:szCs w:val="22"/>
        </w:rPr>
        <w:t xml:space="preserve">5. #94 Peugeot TotalEnergies (</w:t>
      </w:r>
      <w:r>
        <w:rPr>
          <w:sz w:val="22"/>
          <w:szCs w:val="22"/>
          <w:i/>
          <w:iCs/>
        </w:rPr>
        <w:t xml:space="preserve">Duval/Menezes/Muller</w:t>
      </w:r>
      <w:r>
        <w:rPr>
          <w:sz w:val="22"/>
          <w:szCs w:val="22"/>
        </w:rPr>
        <w:t xml:space="preserve">) +2 kör</w:t>
      </w:r>
    </w:p>
    <w:p>
      <w:r>
        <w:rPr>
          <w:sz w:val="22"/>
          <w:szCs w:val="22"/>
        </w:rPr>
        <w:t xml:space="preserve">6. #51 Ferrari AF Corse (</w:t>
      </w:r>
      <w:r>
        <w:rPr>
          <w:sz w:val="22"/>
          <w:szCs w:val="22"/>
          <w:i/>
          <w:iCs/>
        </w:rPr>
        <w:t xml:space="preserve">Pier Guidi/Calado/Giovinazzi</w:t>
      </w:r>
      <w:r>
        <w:rPr>
          <w:sz w:val="22"/>
          <w:szCs w:val="22"/>
        </w:rPr>
        <w:t xml:space="preserve">) +3 kör</w:t>
      </w:r>
    </w:p>
    <w:p>
      <w:r>
        <w:rPr>
          <w:sz w:val="22"/>
          <w:szCs w:val="22"/>
        </w:rPr>
        <w:t xml:space="preserve">7. #93 Peugeot TotalEnergies (</w:t>
      </w:r>
      <w:r>
        <w:rPr>
          <w:sz w:val="22"/>
          <w:szCs w:val="22"/>
          <w:i/>
          <w:iCs/>
        </w:rPr>
        <w:t xml:space="preserve">Di Resta/Jensen/Vergne</w:t>
      </w:r>
      <w:r>
        <w:rPr>
          <w:sz w:val="22"/>
          <w:szCs w:val="22"/>
        </w:rPr>
        <w:t xml:space="preserve">) +3 kör</w:t>
      </w:r>
    </w:p>
    <w:p>
      <w:r>
        <w:rPr>
          <w:sz w:val="22"/>
          <w:szCs w:val="22"/>
        </w:rPr>
        <w:t xml:space="preserve">8. #708 Glickenhaus Racing (</w:t>
      </w:r>
      <w:r>
        <w:rPr>
          <w:sz w:val="22"/>
          <w:szCs w:val="22"/>
          <w:i/>
          <w:iCs/>
        </w:rPr>
        <w:t xml:space="preserve">Dumas/Briscoe/Pla</w:t>
      </w:r>
      <w:r>
        <w:rPr>
          <w:sz w:val="22"/>
          <w:szCs w:val="22"/>
        </w:rPr>
        <w:t xml:space="preserve">) +5 kör</w:t>
      </w:r>
    </w:p>
    <w:p>
      <w:r>
        <w:rPr>
          <w:sz w:val="22"/>
          <w:szCs w:val="22"/>
        </w:rPr>
        <w:t xml:space="preserve">9. #7 Toyota Gazoo Racing (</w:t>
      </w:r>
      <w:r>
        <w:rPr>
          <w:sz w:val="22"/>
          <w:szCs w:val="22"/>
          <w:i/>
          <w:iCs/>
        </w:rPr>
        <w:t xml:space="preserve">Conway/Kobayashi/López</w:t>
      </w:r>
      <w:r>
        <w:rPr>
          <w:sz w:val="22"/>
          <w:szCs w:val="22"/>
        </w:rPr>
        <w:t xml:space="preserve">) +7 kör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Kobayashi Kamui</w:t>
      </w:r>
      <w:r>
        <w:rPr>
          <w:sz w:val="22"/>
          <w:szCs w:val="22"/>
        </w:rPr>
        <w:t xml:space="preserve"> (csapatfőnök és pilóta, 7-es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„Összességében nagyszerű, hogy a 8-as autó megnyerte a versenyt. Elképesztő munkát végeztek, hiba nélkül mentek végig, így megérdemelték ezt a győzelmet. Gratulálok az egész stábnak. Viszont a 7-es autóval szerencsétlenül jártunk, mert a garázsban eltöltött idő után esélyünk sem volt jó eredményt elérni. Köszönet mindkét autó szerelőinek a nagyszerű munkájukért, mindössze 11 perc alatt kicserélték az alkatrészeket. Büszke voltam rá, hogy láthattam ezt a kiváló csapatmunkát. Az autó egész versenyen jól működött, csak ma nem volt szerencsénk. Spa csak pár nap múlva lesz, ez mindenki számára egy fontos verseny a Le Mans-ra való felkészülésben. A mai pechet magunk mögött hagyjuk, és arra koncentrálunk, hogy erősebben térjünk vissza, mert tudjuk, hogy a versenytársaink egyre közelebb kerülnek hozzánk.”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(pilóta, 8-as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hétvége volt ez az első szabadedzéstől fogva. Nagyszerű versenyt teljesítettünk, amelyen minden tökéletesen ment: nem hibáztak a pilóták, jók voltak a boxkiállások, a megfelelő stratégiát valósítottuk meg, és az autó is hibátlanul üzemelt. Jó érzés volt vezetni az autót, büszke vagyok a csapatnak az első két versenyen végzett nagyszerű munkájára. Az évek során megszerzett tapasztalataink felhasználásával maximalizáljuk a teljesítményünket, mert a verseny egyre szorosabbá válik. Együtt érzek a 7-es autó legénységével. Keményen nyomták a gázt, biztos vagyok benne, hogy ez egy újabb szoros verseny lehetett volna közöttünk.”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https://news.smartermedia.hu/motorsport/a-toyota-a-wec-idei-masodik-futamat-is-folenyesen-nyerte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2026-06-08T23:33:53+02:00</dcterms:created>
  <dcterms:modified xsi:type="dcterms:W3CDTF">2026-06-08T23:33:53+02:00</dcterms:modified>
  <dc:title/>
  <dc:description/>
  <dc:subject/>
  <cp:keywords/>
  <cp:category/>
</cp:coreProperties>
</file>