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Repülő mikroteherjármű fejlesztésében vesz részt a Toyota</w:t>
      </w:r>
    </w:p>
    <w:p>
      <w:r>
        <w:rPr>
          <w:sz w:val="22"/>
          <w:szCs w:val="22"/>
          <w:b/>
        </w:rPr>
        <w:t xml:space="preserve">Tovább bővíti mobilitási szolgáltatásainak portfolióját a Toyota-csoport: ezúttal egy különleges drónokra szakosodott start-up vállalkozással lépnek együttműködésre.</w:t>
      </w:r>
    </w:p>
    <w:p/>
    <w:p>
      <w:pPr>
        <w:spacing w:after="100"/>
      </w:pPr>
      <w:r>
        <w:rPr>
          <w:sz w:val="22"/>
          <w:szCs w:val="22"/>
        </w:rPr>
        <w:t xml:space="preserve">Megadni mindenkinek a mozgás szabadságát, kortól és egészségi állapottól függetlenül: ez az az irányelv, amelyhez igazodva a Toyota-csoport az utóbbi években egyre-másra újszerű járművekkel, illetve szolgáltatásokkal jelenik meg a világpiacokon.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autonóm közösségi közlekedési eszközöktől</w:t>
        </w:r>
      </w:hyperlink>
      <w:r>
        <w:rPr>
          <w:sz w:val="22"/>
          <w:szCs w:val="22"/>
        </w:rPr>
        <w:t xml:space="preserve"> kezdve a személyes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mikromobilitási megoldásokon</w:t>
        </w:r>
      </w:hyperlink>
      <w:r>
        <w:rPr>
          <w:sz w:val="22"/>
          <w:szCs w:val="22"/>
        </w:rPr>
        <w:t xml:space="preserve"> át a háztartási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rehabilitációs robotokig</w:t>
        </w:r>
      </w:hyperlink>
      <w:r>
        <w:rPr>
          <w:sz w:val="22"/>
          <w:szCs w:val="22"/>
        </w:rPr>
        <w:t xml:space="preserve"> olyan kérdésekre ad választ, amely akár tíz-tizenöt évvel ezelőtt talán meg sem fogalmazódott volna.</w:t>
      </w:r>
    </w:p>
    <w:p>
      <w:pPr>
        <w:spacing w:after="100"/>
      </w:pPr>
      <w:r>
        <w:rPr>
          <w:sz w:val="22"/>
          <w:szCs w:val="22"/>
        </w:rPr>
        <w:t xml:space="preserve">A légi közlekedési módozatok a Toyota legambiciózusabb törekvései közé tartoznak. A SkyDrive vállalattal közösen megvalósított „repülő autó” – illetve inkább függőleges fel- és leszállásra alkalmas jármű, hiszen gurulni nem tud – néhány éven belül kereskedelmi forgalomba kerülhet. A Toyota most egy újabb start-up vállalkozást: a Prodrone-t karolta fel, hogy felgyorsítsa és pontosítsa egy nagy teherbírású áruszállító drón megvalósítását.</w:t>
      </w:r>
    </w:p>
    <w:p>
      <w:pPr>
        <w:spacing w:after="100"/>
      </w:pPr>
      <w:r>
        <w:rPr>
          <w:sz w:val="22"/>
          <w:szCs w:val="22"/>
        </w:rPr>
        <w:t xml:space="preserve">A projektben a Jtekt képviseli a Toyota-csoportot: a konszern számos leányvállalatának egyike részben finanszírozással, részben a szükséges technológia biztosításával segíti elő a Prodrone fejlesztő munkáját. A változatos ipari területeken tevékenykedő – elsősorban hajtáslánc- és kormányműkomponensek, csapágyak és megmunkáló szerszámok fejlesztésével és gyártásával foglalkozó – Jtekt szállítja majd azokat a lítium-ion kondenzátorokat, amelyek a drónok működtetéséhez szükséges elektromos energiát tárolják. A hagyományos akkumulátoroknál gyorsabban feltölthető, hosszú élettartamú kondenzátorok teszik lehetővé, hogy a Prodrone és a Toyota tervbe vett, közös teherdrónja impozáns 50 kg hasznos terhet képes elszállítani akár 50 kilométeres távolságra.</w:t>
      </w:r>
    </w:p>
    <w:p>
      <w:pPr>
        <w:spacing w:after="100"/>
      </w:pPr>
      <w:r>
        <w:rPr>
          <w:sz w:val="22"/>
          <w:szCs w:val="22"/>
        </w:rPr>
        <w:t xml:space="preserve">VIDEO: https://youtu.be/nZmoythAyxQ</w:t>
      </w:r>
    </w:p>
    <w:p>
      <w:pPr>
        <w:spacing w:after="100"/>
      </w:pPr>
      <w:r>
        <w:rPr>
          <w:sz w:val="22"/>
          <w:szCs w:val="22"/>
        </w:rPr>
        <w:t xml:space="preserve">A berendezés kifejezetten nehezen megközelíthető helyszínek vészhelyzeti ellátására – pl. gyógyszerek, élelmiszer célba juttatására – szánják, de rengeteg egyéb felhasználási terület is kínálkozik, a futárküldemények kézbesítésétől kezdve a vér- és szervszállításig.</w:t>
      </w:r>
    </w:p>
    <w:p>
      <w:pPr>
        <w:spacing w:after="100"/>
      </w:pPr>
      <w:r>
        <w:rPr>
          <w:sz w:val="22"/>
          <w:szCs w:val="22"/>
        </w:rPr>
        <w:t xml:space="preserve">A Prodrone a legkülönfélébb drónokat fejleszti és gyártja, az extrém hosszú, 150 perc üzemidejű eszköztől kezdve a szélviharban is repülhető drónon át a vízre leszállni képes járműig. A cég jelenlegi legnagyobb kapacitású teherdrónja, a PD6B-Type3 (képeinken) 30 kilogrammot tud felemelni, azaz akár nehéz kamerákkal vagy lézeres szkennerekkel is felszerelhető. A berendezés rendelkezik az illetékes japán minisztérium hármas szintű – kiemelkedő üzembiztonságot megkövetelő – repülési engedélyével, és napi szintű szállítási feladatokat lát el Nagano prefektúrában. Használaton kívül egészen kompakt méretűre összecsukható, majd gyorsan és egyszerűen üzembe helyezhető.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Prodone.com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https://news.smartermedia.hu/nemzetkozi-hirek/repulo-mikroteherjarmu-fejleszteseben-vesz-reszt-a-toyota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megepiti-jovo-varosat" TargetMode="External"/>
  <Relationship Id="rId8" Type="http://schemas.openxmlformats.org/officeDocument/2006/relationships/hyperlink" Target="https://news.smartermedia.hu/nemzetkozi-hirek/boviti-szenior-jarmuveinek-palettajat-toyota" TargetMode="External"/>
  <Relationship Id="rId9" Type="http://schemas.openxmlformats.org/officeDocument/2006/relationships/hyperlink" Target="https://news.smartermedia.hu/innovacio/tobbet-tud-es-ugyesebb-toyota-uj-generacios-rehabilitacios-robot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2026-10-31T23:41:34+01:00</dcterms:created>
  <dcterms:modified xsi:type="dcterms:W3CDTF">2026-10-31T23:41:34+01:00</dcterms:modified>
  <dc:title/>
  <dc:description/>
  <dc:subject/>
  <cp:keywords/>
  <cp:category/>
</cp:coreProperties>
</file>