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ATP Tour globális partnerévé vált</w:t>
      </w:r>
    </w:p>
    <w:p>
      <w:r>
        <w:rPr>
          <w:sz w:val="22"/>
          <w:szCs w:val="22"/>
          <w:b/>
        </w:rPr>
        <w:t xml:space="preserve">Mostantól gyakrabban találkozhatunk majd a prémium autómárka nevével és termékeivel a világ legjelentősebb férfi teniszversenyein.</w:t>
      </w:r>
    </w:p>
    <w:p/>
    <w:p>
      <w:pPr>
        <w:spacing w:after="100"/>
      </w:pPr>
      <w:r>
        <w:rPr>
          <w:sz w:val="22"/>
          <w:szCs w:val="22"/>
        </w:rPr>
        <w:t xml:space="preserve">A Lexus többéves megállapodást kötött az ATP-vel (Association of Tennis Professionals), így a legfontosabb férfi teniszverseny-sorozat, az ATP Tour platinaszintű partnerévé és egyben hivatalos autóipari partnerévé vált. Mindez azt is jelenti, hogy a japán autógyártó az egyik főtámogatója lesz a november 12. és 19. között, Torinóban megrendezésre kerülő Nitto ATP Finals-nak, a híres szezonzáró tornának is, amelyen a 2023-as év nyolc legjobb egyéni teniszezője és a nyolc legjobb párosa vesz majd részt. Természetesen a Lexus az ATP népszerű digitális és közösségi platformjain is megjelenik majd, többek között az ATP Head-to-Head hivatalos partnere is lesz (ezzel az interaktív eszközzel hasonlíthatják össze a rajongók a különböző teniszezők teljesítményét, és nézhetik meg az egymás elleni mérlegüket).</w:t>
      </w:r>
    </w:p>
    <w:p>
      <w:pPr>
        <w:spacing w:after="100"/>
      </w:pPr>
      <w:r>
        <w:rPr>
          <w:sz w:val="22"/>
          <w:szCs w:val="22"/>
        </w:rPr>
        <w:t xml:space="preserve">De a Lexus a versenyszervezőket és a teniszjátékosokat közvetlenül is támogatja. Már a partnerévé vált két füves pályás brit tornának, az idén </w:t>
      </w:r>
      <w:r>
        <w:rPr>
          <w:sz w:val="22"/>
          <w:szCs w:val="22"/>
          <w:i/>
          <w:iCs/>
        </w:rPr>
        <w:t xml:space="preserve">Carlos Alcaraz</w:t>
      </w:r>
      <w:r>
        <w:rPr>
          <w:sz w:val="22"/>
          <w:szCs w:val="22"/>
        </w:rPr>
        <w:t xml:space="preserve"> győzelmével zárult, ATP 500-as értékelésű Cinch Championships-nek (Queen's) és az ATP 250-es Rothesay International-nek (Eastbourne), valamint a salakpályás amerikai Fayez Sarofim &amp; Co. U.S. Men's Clay Court Championship-nek (Houston). Korábban a húsz tornagyőzelemmel rendelkező lengyel </w:t>
      </w:r>
      <w:r>
        <w:rPr>
          <w:sz w:val="22"/>
          <w:szCs w:val="22"/>
          <w:i/>
          <w:iCs/>
        </w:rPr>
        <w:t xml:space="preserve">Agnieszka Radwanska</w:t>
      </w:r>
      <w:r>
        <w:rPr>
          <w:sz w:val="22"/>
          <w:szCs w:val="22"/>
        </w:rPr>
        <w:t xml:space="preserve"> főtámogatója is a Lexus volt.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Lexusnál minden tevékenységünk során emberközpontú megközelítést alkalmazunk. Ez nem csak az autóinkra vonatkozik, hanem az ügyfeleinknek nyújtott, osztályelső élményekre is. Fő célunk, hogy mosolyt csaljunk ügyfeleink arcára. A teniszversenyben egy nagyszerű mérkőzést látunk, ahol az egyéni teljesítmények teremtik meg a késhegyre menő izgalmakat. A Lexus autók a csúcsteljesítményt ötvözik a csodálatos élményekkel, hasonlóan a tenisz világához. Nagy örömünkre szolgál, hogy az ATP Tourral együtt világszerte rajongók millióival oszthatjuk meg e gyönyörű sportág iránti szenvedélyünket”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innováció, a csúcsteljesítmény és a kiválóságra való törekvés a Lexus és az ATP Tour közös jellemzői. Az is összeköt bennünket, hogy a legmagasabb színvonalú ügyfélkiszolgálásról gondoskodunk, azaz a szurkolóinkéról, akiknek csodálatos élményeket szeretnénk nyújtani. Nagy örömünkre szolgál, hogy a Lexust az ATP Tour platinaszintű partnereként üdvözölhetjük, és erre a közös narratívára építhetünk globális platformjainkon”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Massimo Calvelli</w:t>
      </w:r>
      <w:r>
        <w:rPr>
          <w:sz w:val="22"/>
          <w:szCs w:val="22"/>
        </w:rPr>
        <w:t xml:space="preserve">, az ATP elnöke.</w:t>
      </w:r>
    </w:p>
    <w:p>
      <w:pPr>
        <w:spacing w:after="100"/>
      </w:pPr>
      <w:r>
        <w:rPr>
          <w:sz w:val="22"/>
          <w:szCs w:val="22"/>
        </w:rPr>
        <w:t xml:space="preserve">A Lexus alacsony, illetve zéró károsanyag-kibocsátású járművekből álló flottájának használata fontos része az ATP azon kötelezettségvállalásának, hogy 2040-ig teljesen szén-dioxid-semlegessé váljon a világszervezet működése. A főbb versenyeken, beleértve a Nitto ATP Finals-t is, a szervezők Lexus gyártmányú öntöltő és plug-in hibrideket, valamint tisztán elektromos RZ 450e-ket használnak majd a teniszjátékosok, a hivatalos személyek és a meghívott vendégek szállítására a pályák, edzőközpontok és a szállások között.</w:t>
      </w:r>
    </w:p>
    <w:p>
      <w:pPr>
        <w:spacing w:after="100"/>
      </w:pPr>
      <w:r>
        <w:rPr>
          <w:sz w:val="22"/>
          <w:szCs w:val="22"/>
        </w:rPr>
        <w:t xml:space="preserve">Az ATP-vel kötött globális megállapodás a Lexus legmagasabb szintű tenisz iránti hosszú távú elkötelezettségének a csúcspontja. Az autógyártó korábban a nemzetközi női Fed Kupával (jelenleg: Billie Jean King Kupa) és a férfi Davis Kupával kötött partnerségi megállapodásokat.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ATP Tour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https://news.smartermedia.hu/nemzetkozi-hirek/lexus-az-atp-tour-globalis-partnereve-valt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2026-08-18T15:45:35+02:00</dcterms:created>
  <dcterms:modified xsi:type="dcterms:W3CDTF">2026-08-18T15:45:35+02:00</dcterms:modified>
  <dc:title/>
  <dc:description/>
  <dc:subject/>
  <cp:keywords/>
  <cp:category/>
</cp:coreProperties>
</file>