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vadonatúj Toyota Prius az Év Autója a világ egyik legnagyobb újautó-piacán</w:t>
      </w:r>
    </w:p>
    <w:p>
      <w:r>
        <w:rPr>
          <w:sz w:val="22"/>
          <w:szCs w:val="22"/>
          <w:b/>
        </w:rPr>
        <w:t xml:space="preserve">Japán után immár Észak-Amerikában is az év legfontosabb újdonságának választották meg az autós szakújságírók a vadonatúj Toyota Priust. Az ötödik generációs modell a második Prius, amely ebben a rangos elismerésben részesül.</w:t>
      </w:r>
    </w:p>
    <w:p/>
    <w:p>
      <w:pPr>
        <w:spacing w:after="100"/>
      </w:pPr>
      <w:r>
        <w:rPr>
          <w:sz w:val="22"/>
          <w:szCs w:val="22"/>
        </w:rPr>
        <w:t xml:space="preserve">Bevezetése óta záporoznak a szakmai elismerések és közönségdíjak az új generációs Toyota Priusra. A plug-in hibrid és (Európán kívül) öntöltő hibrid hajtáslánccal egyaránt elérhető modell többek között elnyerte az Év Zöld Autója díjat,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Japán Év Autója</w:t>
        </w:r>
      </w:hyperlink>
      <w:r>
        <w:rPr>
          <w:sz w:val="22"/>
          <w:szCs w:val="22"/>
        </w:rPr>
        <w:t xml:space="preserve"> díjat, továbbá versenyben van a Világ Női Év Autója (Women’s Worldwide Car of the Year) és a Világ Év Autója (World Car of the Year) díjakért.</w:t>
      </w:r>
    </w:p>
    <w:p>
      <w:pPr>
        <w:spacing w:after="100"/>
      </w:pPr>
      <w:r>
        <w:rPr>
          <w:sz w:val="22"/>
          <w:szCs w:val="22"/>
        </w:rPr>
        <w:t xml:space="preserve">A legújabb szenzáció pedig, hogy a 2023-ban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életműdíjjal</w:t>
        </w:r>
      </w:hyperlink>
      <w:r>
        <w:rPr>
          <w:sz w:val="22"/>
          <w:szCs w:val="22"/>
        </w:rPr>
        <w:t xml:space="preserve"> jutalmazott Prius modellszéria legújabb kiadása elnyerte a </w:t>
      </w:r>
      <w:r>
        <w:rPr>
          <w:sz w:val="22"/>
          <w:szCs w:val="22"/>
          <w:b/>
        </w:rPr>
        <w:t xml:space="preserve">2024. év Észak-Amerika Autója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2024 North American Car of the Year</w:t>
      </w:r>
      <w:r>
        <w:rPr>
          <w:sz w:val="22"/>
          <w:szCs w:val="22"/>
        </w:rPr>
        <w:t xml:space="preserve">) díjat. Az 1994-ben alapított elismerést az USA és Kanada legrangosabb online és nyomtatott szaklapjainak szerkesztői ítélik oda. Az ötven tapasztalt újságíró három lépcsőben szűkíti le a jelölt modellek listáját, hogy aztán végül három kategóriában, három-három döntős közül válasszák ki az év legfontosabb új személyautóját, haszonjárművét és pickupját (</w:t>
      </w:r>
      <w:r>
        <w:rPr>
          <w:sz w:val="22"/>
          <w:szCs w:val="22"/>
          <w:i/>
          <w:iCs/>
        </w:rPr>
        <w:t xml:space="preserve">North American Car, Truck and Utility Vehicle of the Year, NACTOY</w:t>
      </w:r>
      <w:r>
        <w:rPr>
          <w:sz w:val="22"/>
          <w:szCs w:val="22"/>
        </w:rPr>
        <w:t xml:space="preserve">.)</w:t>
      </w:r>
    </w:p>
    <w:p>
      <w:pPr>
        <w:spacing w:after="100"/>
      </w:pPr>
      <w:r>
        <w:rPr>
          <w:sz w:val="22"/>
          <w:szCs w:val="22"/>
        </w:rPr>
        <w:t xml:space="preserve">A Toyota Prius és Prius Prime (utóbbi a plug-in hibrid modellváltozatot jelöli az észak-amerikai piacokon) a benzinmotorral és hibrid hajtáslánccal elérhető Honda Accord, valamint a tisztán elektromos Hyundai Ioniq 6 ellenében nyerte el a rangos díjat.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és a Prius Prime több tetszetős családi autónál: a modellpáros a hagyományos belső égésű motor és az elektromos hajtási rendszer kombinációja révén az autózás jövőjét képviseli. Külön elismerést érdemel a hálózatról tölthető hibrid Prius Prime, amely több mint 64 kilométeres tisztán elektromos hatótávolságával a felhasználók jelentős része számára hosszú időre feleslegessé teszi a tankolást.”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Matt DeLorenzo</w:t>
      </w:r>
      <w:r>
        <w:rPr>
          <w:sz w:val="22"/>
          <w:szCs w:val="22"/>
        </w:rPr>
        <w:t xml:space="preserve">, a zsűri tagja; míg kollégája, </w:t>
      </w:r>
      <w:r>
        <w:rPr>
          <w:sz w:val="22"/>
          <w:szCs w:val="22"/>
          <w:i/>
          <w:iCs/>
        </w:rPr>
        <w:t xml:space="preserve">John Voelcker</w:t>
      </w:r>
      <w:r>
        <w:rPr>
          <w:sz w:val="22"/>
          <w:szCs w:val="22"/>
        </w:rPr>
        <w:t xml:space="preserve"> így nyilatkozott a győztesről:</w:t>
      </w:r>
      <w:r>
        <w:rPr>
          <w:sz w:val="22"/>
          <w:szCs w:val="22"/>
          <w:i/>
          <w:iCs/>
        </w:rPr>
        <w:t xml:space="preserve"> „A Toyota Prius előző kiadásai gyakran voltak élcelődés céltáblái sajátos megjelenésük miatt. Az új modellre azonban rá sem lehet ismerni: megbabonázóan szépséges. Ugyanakkor használati körülményektől függetlenül rendkívül takarékos maradt. Ezek miatt úgy gondolom, vadonatúj vevőköröket is megszólíthat."</w:t>
      </w:r>
    </w:p>
    <w:p>
      <w:pPr>
        <w:spacing w:after="100"/>
      </w:pPr>
      <w:r>
        <w:rPr>
          <w:sz w:val="22"/>
          <w:szCs w:val="22"/>
        </w:rPr>
        <w:t xml:space="preserve">A vadonatúj Prius a második Toyota, és egyben a második Prius, amely a világ második legnagyobb újautó-piacának (2022-ben több mint 15 millió új autót adtak el az USA-ban és Kanadában együtt) legrangosabb kitüntetésében részesül. 2004-ben az akkor vadonatúj, második generációs Prius nyerte el az Év Észak-Amerikai Autója címet, méghozzá két egzotikus különlegesség: a Wankel-motoros Mazda RX-8 négyüléses sportautó és a korabeli Corvette-ből származtatott Cadillac XLR luxusroadster ellenében.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https://news.smartermedia.hu/nemzetkozi-hirek/vadonatuj-toyota-prius-az-ev-autoja-vilag-egyik-legnagyobb-ujauto-piacan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prius-japan-ev-autoja" TargetMode="External"/>
  <Relationship Id="rId8" Type="http://schemas.openxmlformats.org/officeDocument/2006/relationships/hyperlink" Target="https://news.smartermedia.hu/nemzetkozi-hirek/eletmudijjal-tuntette-ki-toyota-priust-legismertebb-brit-autos-lap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2026-09-01T20:37:33+02:00</dcterms:created>
  <dcterms:modified xsi:type="dcterms:W3CDTF">2026-09-01T20:37:33+02:00</dcterms:modified>
  <dc:title/>
  <dc:description/>
  <dc:subject/>
  <cp:keywords/>
  <cp:category/>
</cp:coreProperties>
</file>